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9E1" w:rsidRPr="00B2512F" w:rsidRDefault="000459E1"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0459E1" w:rsidRPr="00B236F1" w:rsidTr="00EF0CD7">
        <w:trPr>
          <w:trHeight w:val="461"/>
          <w:jc w:val="center"/>
        </w:trPr>
        <w:tc>
          <w:tcPr>
            <w:tcW w:w="6408" w:type="dxa"/>
            <w:gridSpan w:val="6"/>
            <w:tcBorders>
              <w:top w:val="single" w:sz="12" w:space="0" w:color="000000"/>
              <w:right w:val="single" w:sz="4" w:space="0" w:color="auto"/>
            </w:tcBorders>
            <w:vAlign w:val="center"/>
          </w:tcPr>
          <w:p w:rsidR="000459E1" w:rsidRPr="00B236F1" w:rsidRDefault="000459E1"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0459E1" w:rsidRPr="00B236F1" w:rsidRDefault="000459E1" w:rsidP="00CB150A">
            <w:pPr>
              <w:jc w:val="center"/>
              <w:rPr>
                <w:rFonts w:ascii="宋体"/>
                <w:szCs w:val="21"/>
              </w:rPr>
            </w:pPr>
            <w:r>
              <w:rPr>
                <w:rFonts w:ascii="宋体" w:hAnsi="宋体" w:hint="eastAsia"/>
                <w:szCs w:val="21"/>
              </w:rPr>
              <w:t>■</w:t>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0459E1" w:rsidRPr="002916A0" w:rsidRDefault="000459E1" w:rsidP="00CB150A">
            <w:pPr>
              <w:jc w:val="left"/>
              <w:rPr>
                <w:rFonts w:ascii="宋体"/>
                <w:szCs w:val="21"/>
              </w:rPr>
            </w:pPr>
            <w:r>
              <w:rPr>
                <w:rFonts w:ascii="宋体" w:hint="eastAsia"/>
                <w:szCs w:val="21"/>
              </w:rPr>
              <w:t>高压铠装移开式交流金属封闭开关柜</w:t>
            </w:r>
          </w:p>
        </w:tc>
        <w:tc>
          <w:tcPr>
            <w:tcW w:w="1108" w:type="dxa"/>
            <w:gridSpan w:val="2"/>
            <w:tcBorders>
              <w:left w:val="single" w:sz="4" w:space="0" w:color="auto"/>
              <w:right w:val="single" w:sz="4" w:space="0" w:color="auto"/>
            </w:tcBorders>
            <w:vAlign w:val="center"/>
          </w:tcPr>
          <w:p w:rsidR="000459E1" w:rsidRPr="00B236F1" w:rsidRDefault="000459E1"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0459E1" w:rsidRPr="00B236F1" w:rsidRDefault="000459E1" w:rsidP="00CB150A">
            <w:pPr>
              <w:jc w:val="left"/>
              <w:rPr>
                <w:rFonts w:ascii="宋体"/>
                <w:szCs w:val="21"/>
              </w:rPr>
            </w:pP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技术需求内容</w:t>
            </w:r>
          </w:p>
          <w:p w:rsidR="000459E1" w:rsidRPr="00B236F1" w:rsidRDefault="000459E1"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0459E1" w:rsidRPr="00B236F1" w:rsidRDefault="000459E1" w:rsidP="00CB150A">
            <w:r>
              <w:rPr>
                <w:rFonts w:hint="eastAsia"/>
              </w:rPr>
              <w:t>在生产研发此项目的过程中，我们发现控制产品的回路问题非常重要，也是我们遇到的难题。希望达到的目标是能够确保产品的顺利回路，同时能把它精准到毫米。</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 w:val="24"/>
                <w:szCs w:val="36"/>
              </w:rPr>
              <w:t>行业领域</w:t>
            </w:r>
          </w:p>
        </w:tc>
        <w:tc>
          <w:tcPr>
            <w:tcW w:w="7778" w:type="dxa"/>
            <w:gridSpan w:val="9"/>
          </w:tcPr>
          <w:p w:rsidR="000459E1" w:rsidRPr="00B236F1" w:rsidRDefault="000459E1" w:rsidP="00CB150A">
            <w:pPr>
              <w:rPr>
                <w:rFonts w:ascii="宋体"/>
                <w:szCs w:val="21"/>
              </w:rPr>
            </w:pPr>
            <w:r>
              <w:rPr>
                <w:rFonts w:ascii="宋体" w:hint="eastAsia"/>
                <w:szCs w:val="21"/>
              </w:rPr>
              <w:t>装备制造业</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经费投入计划</w:t>
            </w:r>
          </w:p>
        </w:tc>
        <w:tc>
          <w:tcPr>
            <w:tcW w:w="7778" w:type="dxa"/>
            <w:gridSpan w:val="9"/>
          </w:tcPr>
          <w:p w:rsidR="000459E1" w:rsidRPr="00B236F1" w:rsidRDefault="000459E1" w:rsidP="000459E1">
            <w:pPr>
              <w:ind w:firstLineChars="150" w:firstLine="31680"/>
              <w:rPr>
                <w:rFonts w:ascii="宋体"/>
                <w:szCs w:val="21"/>
              </w:rPr>
            </w:pPr>
            <w:r>
              <w:rPr>
                <w:rFonts w:ascii="宋体" w:hAnsi="宋体"/>
                <w:szCs w:val="21"/>
              </w:rPr>
              <w:t>800</w:t>
            </w:r>
            <w:r w:rsidRPr="00B236F1">
              <w:rPr>
                <w:rFonts w:ascii="宋体" w:hAnsi="宋体" w:hint="eastAsia"/>
                <w:szCs w:val="21"/>
              </w:rPr>
              <w:t>万元</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拟对接方式</w:t>
            </w:r>
          </w:p>
        </w:tc>
        <w:tc>
          <w:tcPr>
            <w:tcW w:w="7778" w:type="dxa"/>
            <w:gridSpan w:val="9"/>
          </w:tcPr>
          <w:p w:rsidR="000459E1" w:rsidRPr="00B236F1" w:rsidRDefault="000459E1"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1</w:t>
            </w:r>
            <w:r>
              <w:rPr>
                <w:rFonts w:ascii="宋体" w:hAnsi="宋体" w:hint="eastAsia"/>
                <w:szCs w:val="21"/>
                <w:u w:val="single"/>
              </w:rPr>
              <w:t>）</w:t>
            </w:r>
            <w:r w:rsidRPr="00B236F1">
              <w:rPr>
                <w:rFonts w:ascii="宋体" w:hAnsi="宋体"/>
                <w:szCs w:val="21"/>
                <w:u w:val="single"/>
              </w:rPr>
              <w:t xml:space="preserve">   </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拟解决方式</w:t>
            </w:r>
          </w:p>
        </w:tc>
        <w:tc>
          <w:tcPr>
            <w:tcW w:w="7778" w:type="dxa"/>
            <w:gridSpan w:val="9"/>
          </w:tcPr>
          <w:p w:rsidR="000459E1" w:rsidRPr="00B236F1" w:rsidRDefault="000459E1"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0459E1" w:rsidRPr="00B236F1" w:rsidRDefault="000459E1"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0459E1" w:rsidRPr="00B236F1" w:rsidRDefault="000459E1"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3</w:t>
            </w:r>
            <w:r>
              <w:rPr>
                <w:rFonts w:ascii="宋体" w:hAnsi="宋体" w:hint="eastAsia"/>
                <w:szCs w:val="21"/>
                <w:u w:val="single"/>
              </w:rPr>
              <w:t>）</w:t>
            </w:r>
            <w:r w:rsidRPr="00B236F1">
              <w:rPr>
                <w:rFonts w:ascii="宋体" w:hAnsi="宋体"/>
                <w:szCs w:val="21"/>
                <w:u w:val="single"/>
              </w:rPr>
              <w:t xml:space="preserve">    </w:t>
            </w:r>
          </w:p>
        </w:tc>
      </w:tr>
      <w:tr w:rsidR="000459E1" w:rsidRPr="00B236F1" w:rsidTr="00EF0CD7">
        <w:trPr>
          <w:jc w:val="center"/>
        </w:trPr>
        <w:tc>
          <w:tcPr>
            <w:tcW w:w="9303" w:type="dxa"/>
            <w:gridSpan w:val="10"/>
            <w:vAlign w:val="center"/>
          </w:tcPr>
          <w:p w:rsidR="000459E1" w:rsidRPr="00B236F1" w:rsidRDefault="000459E1" w:rsidP="00CB150A">
            <w:pPr>
              <w:jc w:val="left"/>
              <w:rPr>
                <w:rFonts w:ascii="宋体"/>
                <w:szCs w:val="21"/>
              </w:rPr>
            </w:pPr>
            <w:r w:rsidRPr="00B236F1">
              <w:rPr>
                <w:rFonts w:ascii="宋体" w:hAnsi="宋体" w:hint="eastAsia"/>
                <w:b/>
                <w:sz w:val="22"/>
                <w:szCs w:val="21"/>
              </w:rPr>
              <w:t>二、技术需求企业情况</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0459E1" w:rsidRPr="00B236F1" w:rsidRDefault="000459E1" w:rsidP="00CB150A">
            <w:pPr>
              <w:rPr>
                <w:rFonts w:ascii="宋体"/>
                <w:szCs w:val="21"/>
              </w:rPr>
            </w:pPr>
            <w:r>
              <w:rPr>
                <w:rFonts w:ascii="宋体" w:hint="eastAsia"/>
                <w:szCs w:val="21"/>
              </w:rPr>
              <w:t>河南中州电气设备有限公司</w:t>
            </w:r>
          </w:p>
        </w:tc>
        <w:tc>
          <w:tcPr>
            <w:tcW w:w="1559" w:type="dxa"/>
            <w:gridSpan w:val="4"/>
            <w:tcBorders>
              <w:left w:val="single" w:sz="4" w:space="0" w:color="auto"/>
              <w:right w:val="single" w:sz="4" w:space="0" w:color="auto"/>
            </w:tcBorders>
            <w:vAlign w:val="center"/>
          </w:tcPr>
          <w:p w:rsidR="000459E1" w:rsidRPr="00B236F1" w:rsidRDefault="000459E1"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0459E1" w:rsidRPr="00B236F1" w:rsidRDefault="000459E1" w:rsidP="00CB150A">
            <w:pPr>
              <w:rPr>
                <w:rFonts w:ascii="宋体" w:hAnsi="宋体"/>
                <w:szCs w:val="21"/>
              </w:rPr>
            </w:pPr>
            <w:r w:rsidRPr="00B236F1">
              <w:rPr>
                <w:rFonts w:ascii="宋体" w:hAnsi="宋体"/>
                <w:szCs w:val="21"/>
              </w:rPr>
              <w:t xml:space="preserve"> </w:t>
            </w:r>
          </w:p>
        </w:tc>
      </w:tr>
      <w:tr w:rsidR="000459E1" w:rsidRPr="00B236F1" w:rsidTr="00EF0CD7">
        <w:trPr>
          <w:trHeight w:val="411"/>
          <w:jc w:val="center"/>
        </w:trPr>
        <w:tc>
          <w:tcPr>
            <w:tcW w:w="1525" w:type="dxa"/>
            <w:vAlign w:val="center"/>
          </w:tcPr>
          <w:p w:rsidR="000459E1" w:rsidRPr="00B236F1" w:rsidRDefault="000459E1"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0459E1" w:rsidRPr="00B236F1" w:rsidRDefault="000459E1" w:rsidP="00CB150A">
            <w:pPr>
              <w:spacing w:before="40" w:after="40"/>
              <w:rPr>
                <w:rFonts w:ascii="宋体"/>
              </w:rPr>
            </w:pPr>
            <w:r>
              <w:rPr>
                <w:rFonts w:ascii="宋体" w:hAnsi="宋体"/>
              </w:rPr>
              <w:fldChar w:fldCharType="begin"/>
            </w:r>
            <w:r>
              <w:rPr>
                <w:rFonts w:ascii="宋体" w:hAnsi="宋体"/>
              </w:rPr>
              <w:instrText xml:space="preserve"> eq \o\ac(</w:instrText>
            </w:r>
            <w:r>
              <w:rPr>
                <w:rFonts w:ascii="宋体" w:hAnsi="宋体" w:hint="eastAsia"/>
              </w:rPr>
              <w:instrText>□</w:instrText>
            </w:r>
            <w:r>
              <w:rPr>
                <w:rFonts w:ascii="宋体"/>
              </w:rPr>
              <w:instrText>,</w:instrText>
            </w:r>
            <w:r w:rsidRPr="005C22C8">
              <w:rPr>
                <w:rFonts w:ascii="宋体" w:hAnsi="宋体"/>
                <w:position w:val="2"/>
                <w:sz w:val="14"/>
              </w:rPr>
              <w:instrText>1</w:instrText>
            </w:r>
            <w:r>
              <w:rPr>
                <w:rFonts w:ascii="宋体" w:hAnsi="宋体"/>
              </w:rPr>
              <w:instrText>)</w:instrText>
            </w:r>
            <w:r>
              <w:rPr>
                <w:rFonts w:ascii="宋体" w:hAnsi="宋体"/>
              </w:rPr>
              <w:fldChar w:fldCharType="end"/>
            </w:r>
            <w:r w:rsidRPr="00B236F1">
              <w:rPr>
                <w:rFonts w:ascii="宋体" w:hAnsi="宋体"/>
              </w:rPr>
              <w:t>1</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0459E1" w:rsidRPr="00B236F1" w:rsidTr="00EF0CD7">
        <w:trPr>
          <w:trHeight w:val="411"/>
          <w:jc w:val="center"/>
        </w:trPr>
        <w:tc>
          <w:tcPr>
            <w:tcW w:w="1525" w:type="dxa"/>
            <w:vAlign w:val="center"/>
          </w:tcPr>
          <w:p w:rsidR="000459E1" w:rsidRPr="00B236F1" w:rsidRDefault="000459E1"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0459E1" w:rsidRPr="00B236F1" w:rsidRDefault="000459E1" w:rsidP="00CB150A">
            <w:pPr>
              <w:spacing w:before="40" w:after="40"/>
              <w:rPr>
                <w:rFonts w:ascii="宋体"/>
                <w:szCs w:val="21"/>
              </w:rPr>
            </w:pPr>
            <w:r>
              <w:rPr>
                <w:rFonts w:ascii="宋体" w:hAnsi="宋体"/>
                <w:szCs w:val="21"/>
              </w:rPr>
              <w:fldChar w:fldCharType="begin"/>
            </w:r>
            <w:r>
              <w:rPr>
                <w:rFonts w:ascii="宋体" w:hAnsi="宋体"/>
                <w:szCs w:val="21"/>
              </w:rPr>
              <w:instrText xml:space="preserve"> eq \o\ac(</w:instrText>
            </w:r>
            <w:r>
              <w:rPr>
                <w:rFonts w:ascii="宋体" w:hAnsi="宋体" w:hint="eastAsia"/>
                <w:szCs w:val="21"/>
              </w:rPr>
              <w:instrText>□</w:instrText>
            </w:r>
            <w:r>
              <w:rPr>
                <w:rFonts w:ascii="宋体"/>
                <w:szCs w:val="21"/>
              </w:rPr>
              <w:instrText>,</w:instrText>
            </w:r>
            <w:r w:rsidRPr="005C22C8">
              <w:rPr>
                <w:rFonts w:ascii="宋体" w:hAnsi="宋体"/>
                <w:position w:val="2"/>
                <w:sz w:val="14"/>
                <w:szCs w:val="21"/>
              </w:rPr>
              <w:instrText>1</w:instrText>
            </w:r>
            <w:r>
              <w:rPr>
                <w:rFonts w:ascii="宋体" w:hAnsi="宋体"/>
                <w:szCs w:val="21"/>
              </w:rPr>
              <w:instrText>)</w:instrText>
            </w:r>
            <w:r>
              <w:rPr>
                <w:rFonts w:ascii="宋体" w:hAnsi="宋体"/>
                <w:szCs w:val="21"/>
              </w:rPr>
              <w:fldChar w:fldCharType="end"/>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0459E1" w:rsidRPr="00B236F1" w:rsidRDefault="000459E1" w:rsidP="00CB150A">
            <w:pPr>
              <w:rPr>
                <w:rFonts w:ascii="宋体" w:hAnsi="宋体"/>
                <w:szCs w:val="21"/>
              </w:rPr>
            </w:pPr>
            <w:r>
              <w:rPr>
                <w:rFonts w:ascii="宋体" w:hAnsi="宋体"/>
                <w:szCs w:val="21"/>
              </w:rPr>
              <w:fldChar w:fldCharType="begin"/>
            </w:r>
            <w:r>
              <w:rPr>
                <w:rFonts w:ascii="宋体" w:hAnsi="宋体"/>
                <w:szCs w:val="21"/>
              </w:rPr>
              <w:instrText xml:space="preserve"> eq \o\ac(</w:instrText>
            </w:r>
            <w:r>
              <w:rPr>
                <w:rFonts w:ascii="宋体" w:hAnsi="宋体" w:hint="eastAsia"/>
                <w:szCs w:val="21"/>
              </w:rPr>
              <w:instrText>□</w:instrText>
            </w:r>
            <w:r>
              <w:rPr>
                <w:rFonts w:ascii="宋体"/>
                <w:szCs w:val="21"/>
              </w:rPr>
              <w:instrText>,</w:instrText>
            </w:r>
            <w:r w:rsidRPr="005C22C8">
              <w:rPr>
                <w:rFonts w:ascii="宋体" w:hAnsi="宋体"/>
                <w:position w:val="2"/>
                <w:sz w:val="14"/>
                <w:szCs w:val="21"/>
              </w:rPr>
              <w:instrText>5</w:instrText>
            </w:r>
            <w:r>
              <w:rPr>
                <w:rFonts w:ascii="宋体" w:hAnsi="宋体"/>
                <w:szCs w:val="21"/>
              </w:rPr>
              <w:instrText>)</w:instrText>
            </w:r>
            <w:r>
              <w:rPr>
                <w:rFonts w:ascii="宋体" w:hAnsi="宋体"/>
                <w:szCs w:val="21"/>
              </w:rPr>
              <w:fldChar w:fldCharType="end"/>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0459E1" w:rsidRPr="00B236F1" w:rsidRDefault="000459E1" w:rsidP="000459E1">
            <w:pPr>
              <w:ind w:firstLineChars="150" w:firstLine="31680"/>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0459E1" w:rsidRPr="00B236F1" w:rsidRDefault="000459E1" w:rsidP="000459E1">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0459E1" w:rsidRPr="00B236F1" w:rsidRDefault="000459E1"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Pr="00B236F1">
              <w:rPr>
                <w:rFonts w:ascii="宋体" w:hAnsi="宋体"/>
                <w:szCs w:val="21"/>
                <w:u w:val="single"/>
              </w:rPr>
              <w:t xml:space="preserve"> </w:t>
            </w:r>
            <w:r>
              <w:rPr>
                <w:rFonts w:ascii="宋体" w:hAnsi="宋体" w:hint="eastAsia"/>
                <w:szCs w:val="21"/>
                <w:u w:val="single"/>
              </w:rPr>
              <w:t>河南</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郑州市金水区</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0459E1" w:rsidRPr="00B236F1" w:rsidRDefault="000459E1" w:rsidP="00CB150A">
            <w:pPr>
              <w:jc w:val="center"/>
              <w:rPr>
                <w:rFonts w:ascii="宋体"/>
                <w:szCs w:val="21"/>
              </w:rPr>
            </w:pPr>
            <w:r w:rsidRPr="00B236F1">
              <w:rPr>
                <w:rFonts w:ascii="宋体" w:hAnsi="宋体" w:hint="eastAsia"/>
                <w:szCs w:val="21"/>
              </w:rPr>
              <w:t>邮政编码</w:t>
            </w:r>
          </w:p>
        </w:tc>
        <w:tc>
          <w:tcPr>
            <w:tcW w:w="2393" w:type="dxa"/>
            <w:gridSpan w:val="3"/>
          </w:tcPr>
          <w:p w:rsidR="000459E1" w:rsidRPr="00B236F1" w:rsidRDefault="000459E1" w:rsidP="00CB150A">
            <w:pPr>
              <w:rPr>
                <w:rFonts w:ascii="宋体"/>
                <w:szCs w:val="21"/>
              </w:rPr>
            </w:pPr>
            <w:r>
              <w:rPr>
                <w:rFonts w:ascii="宋体"/>
                <w:szCs w:val="21"/>
              </w:rPr>
              <w:t>450000</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0459E1" w:rsidRPr="00B236F1" w:rsidRDefault="000459E1" w:rsidP="00CB150A">
            <w:pPr>
              <w:rPr>
                <w:rFonts w:ascii="宋体"/>
                <w:szCs w:val="21"/>
              </w:rPr>
            </w:pPr>
            <w:r>
              <w:rPr>
                <w:rFonts w:ascii="宋体" w:hAnsi="宋体" w:hint="eastAsia"/>
              </w:rPr>
              <w:t>河南省</w:t>
            </w:r>
            <w:r w:rsidRPr="00AF3B40">
              <w:rPr>
                <w:rFonts w:ascii="宋体" w:hAnsi="宋体" w:hint="eastAsia"/>
              </w:rPr>
              <w:t>郑州市金水路</w:t>
            </w:r>
            <w:r w:rsidRPr="00AF3B40">
              <w:rPr>
                <w:rFonts w:ascii="宋体" w:hAnsi="宋体"/>
              </w:rPr>
              <w:t>299</w:t>
            </w:r>
            <w:r w:rsidRPr="00AF3B40">
              <w:rPr>
                <w:rFonts w:ascii="宋体" w:hAnsi="宋体" w:hint="eastAsia"/>
              </w:rPr>
              <w:t>号浦发国际</w:t>
            </w:r>
            <w:r w:rsidRPr="00AF3B40">
              <w:rPr>
                <w:rFonts w:ascii="宋体" w:hAnsi="宋体"/>
              </w:rPr>
              <w:t>1706</w:t>
            </w:r>
            <w:r w:rsidRPr="00AF3B40">
              <w:rPr>
                <w:rFonts w:ascii="宋体" w:hAnsi="宋体" w:hint="eastAsia"/>
              </w:rPr>
              <w:t>室</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0459E1" w:rsidRPr="00B236F1" w:rsidRDefault="000459E1" w:rsidP="00CB150A">
            <w:pPr>
              <w:jc w:val="center"/>
              <w:rPr>
                <w:rFonts w:ascii="宋体"/>
                <w:szCs w:val="21"/>
              </w:rPr>
            </w:pPr>
            <w:r>
              <w:rPr>
                <w:rFonts w:ascii="宋体" w:hint="eastAsia"/>
                <w:szCs w:val="21"/>
              </w:rPr>
              <w:t>王建欧</w:t>
            </w:r>
          </w:p>
        </w:tc>
        <w:tc>
          <w:tcPr>
            <w:tcW w:w="981" w:type="dxa"/>
            <w:tcBorders>
              <w:left w:val="single" w:sz="4" w:space="0" w:color="auto"/>
              <w:right w:val="single" w:sz="4" w:space="0" w:color="auto"/>
            </w:tcBorders>
            <w:vAlign w:val="center"/>
          </w:tcPr>
          <w:p w:rsidR="000459E1" w:rsidRPr="00B236F1" w:rsidRDefault="000459E1"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0459E1" w:rsidRPr="00B236F1" w:rsidRDefault="000459E1" w:rsidP="00CB150A">
            <w:pPr>
              <w:jc w:val="center"/>
              <w:rPr>
                <w:rFonts w:ascii="宋体"/>
                <w:szCs w:val="21"/>
              </w:rPr>
            </w:pPr>
            <w:r>
              <w:rPr>
                <w:rFonts w:ascii="宋体"/>
                <w:szCs w:val="21"/>
              </w:rPr>
              <w:t>13939062888</w:t>
            </w:r>
          </w:p>
        </w:tc>
        <w:tc>
          <w:tcPr>
            <w:tcW w:w="1417" w:type="dxa"/>
            <w:gridSpan w:val="3"/>
            <w:vAlign w:val="center"/>
          </w:tcPr>
          <w:p w:rsidR="000459E1" w:rsidRPr="00B236F1" w:rsidRDefault="000459E1" w:rsidP="00CB150A">
            <w:pPr>
              <w:jc w:val="center"/>
              <w:rPr>
                <w:rFonts w:ascii="宋体"/>
                <w:szCs w:val="21"/>
              </w:rPr>
            </w:pPr>
            <w:r w:rsidRPr="00B236F1">
              <w:rPr>
                <w:rFonts w:ascii="宋体" w:hAnsi="宋体" w:hint="eastAsia"/>
                <w:szCs w:val="21"/>
              </w:rPr>
              <w:t>企业传真</w:t>
            </w:r>
          </w:p>
        </w:tc>
        <w:tc>
          <w:tcPr>
            <w:tcW w:w="2393" w:type="dxa"/>
            <w:gridSpan w:val="3"/>
          </w:tcPr>
          <w:p w:rsidR="000459E1" w:rsidRPr="00B236F1" w:rsidRDefault="000459E1" w:rsidP="001055DD">
            <w:pPr>
              <w:rPr>
                <w:rFonts w:ascii="宋体"/>
                <w:szCs w:val="21"/>
              </w:rPr>
            </w:pPr>
            <w:r>
              <w:rPr>
                <w:rFonts w:ascii="宋体"/>
                <w:szCs w:val="21"/>
              </w:rPr>
              <w:t>0371-63871111</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0459E1" w:rsidRPr="00B236F1" w:rsidRDefault="000459E1" w:rsidP="00CB150A">
            <w:pPr>
              <w:jc w:val="center"/>
              <w:rPr>
                <w:rFonts w:ascii="宋体"/>
                <w:szCs w:val="21"/>
              </w:rPr>
            </w:pPr>
            <w:r>
              <w:rPr>
                <w:rFonts w:ascii="宋体" w:hint="eastAsia"/>
                <w:szCs w:val="21"/>
              </w:rPr>
              <w:t>刘瑞珍</w:t>
            </w:r>
          </w:p>
        </w:tc>
        <w:tc>
          <w:tcPr>
            <w:tcW w:w="981" w:type="dxa"/>
            <w:tcBorders>
              <w:left w:val="single" w:sz="4" w:space="0" w:color="auto"/>
              <w:right w:val="single" w:sz="4" w:space="0" w:color="auto"/>
            </w:tcBorders>
            <w:vAlign w:val="center"/>
          </w:tcPr>
          <w:p w:rsidR="000459E1" w:rsidRPr="00B236F1" w:rsidRDefault="000459E1"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0459E1" w:rsidRPr="00B236F1" w:rsidRDefault="000459E1" w:rsidP="00CB150A">
            <w:pPr>
              <w:jc w:val="center"/>
              <w:rPr>
                <w:rFonts w:ascii="宋体"/>
                <w:szCs w:val="21"/>
              </w:rPr>
            </w:pPr>
            <w:r>
              <w:rPr>
                <w:rFonts w:ascii="宋体"/>
                <w:szCs w:val="21"/>
              </w:rPr>
              <w:t>0371-66837955</w:t>
            </w:r>
          </w:p>
        </w:tc>
        <w:tc>
          <w:tcPr>
            <w:tcW w:w="1417" w:type="dxa"/>
            <w:gridSpan w:val="3"/>
            <w:vAlign w:val="center"/>
          </w:tcPr>
          <w:p w:rsidR="000459E1" w:rsidRPr="00B236F1" w:rsidRDefault="000459E1" w:rsidP="00CB150A">
            <w:pPr>
              <w:jc w:val="center"/>
              <w:rPr>
                <w:rFonts w:ascii="宋体"/>
                <w:szCs w:val="21"/>
              </w:rPr>
            </w:pPr>
            <w:r w:rsidRPr="00B236F1">
              <w:rPr>
                <w:rFonts w:ascii="宋体" w:hAnsi="宋体" w:hint="eastAsia"/>
                <w:szCs w:val="21"/>
              </w:rPr>
              <w:t>手机</w:t>
            </w:r>
          </w:p>
        </w:tc>
        <w:tc>
          <w:tcPr>
            <w:tcW w:w="2393" w:type="dxa"/>
            <w:gridSpan w:val="3"/>
          </w:tcPr>
          <w:p w:rsidR="000459E1" w:rsidRPr="00B236F1" w:rsidRDefault="000459E1" w:rsidP="00CB150A">
            <w:pPr>
              <w:rPr>
                <w:rFonts w:ascii="宋体"/>
                <w:szCs w:val="21"/>
              </w:rPr>
            </w:pPr>
            <w:r>
              <w:rPr>
                <w:rFonts w:ascii="宋体"/>
                <w:szCs w:val="21"/>
              </w:rPr>
              <w:t>13526579912</w:t>
            </w:r>
          </w:p>
        </w:tc>
      </w:tr>
      <w:tr w:rsidR="000459E1" w:rsidRPr="00B236F1" w:rsidTr="00EF0CD7">
        <w:trPr>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0459E1" w:rsidRPr="00B236F1" w:rsidRDefault="000459E1" w:rsidP="00CB150A">
            <w:pPr>
              <w:jc w:val="center"/>
              <w:rPr>
                <w:rFonts w:ascii="宋体"/>
                <w:szCs w:val="21"/>
              </w:rPr>
            </w:pPr>
            <w:r>
              <w:rPr>
                <w:rFonts w:ascii="宋体"/>
                <w:szCs w:val="21"/>
              </w:rPr>
              <w:t>www.zzdq.com</w:t>
            </w:r>
          </w:p>
        </w:tc>
        <w:tc>
          <w:tcPr>
            <w:tcW w:w="1417" w:type="dxa"/>
            <w:gridSpan w:val="3"/>
            <w:vAlign w:val="center"/>
          </w:tcPr>
          <w:p w:rsidR="000459E1" w:rsidRPr="00B236F1" w:rsidRDefault="000459E1" w:rsidP="00CB150A">
            <w:pPr>
              <w:jc w:val="center"/>
              <w:rPr>
                <w:rFonts w:ascii="宋体" w:hAnsi="宋体"/>
                <w:szCs w:val="21"/>
              </w:rPr>
            </w:pPr>
            <w:r w:rsidRPr="00B236F1">
              <w:rPr>
                <w:rFonts w:ascii="宋体" w:hAnsi="宋体"/>
                <w:szCs w:val="21"/>
              </w:rPr>
              <w:t>E-mail</w:t>
            </w:r>
          </w:p>
        </w:tc>
        <w:tc>
          <w:tcPr>
            <w:tcW w:w="2393" w:type="dxa"/>
            <w:gridSpan w:val="3"/>
          </w:tcPr>
          <w:p w:rsidR="000459E1" w:rsidRPr="00B236F1" w:rsidRDefault="000459E1" w:rsidP="00CB150A">
            <w:pPr>
              <w:rPr>
                <w:rFonts w:ascii="宋体"/>
                <w:szCs w:val="21"/>
              </w:rPr>
            </w:pPr>
            <w:r>
              <w:rPr>
                <w:rFonts w:ascii="宋体"/>
                <w:szCs w:val="21"/>
              </w:rPr>
              <w:t>Liu200520@126.com</w:t>
            </w:r>
          </w:p>
        </w:tc>
      </w:tr>
      <w:tr w:rsidR="000459E1" w:rsidRPr="00B236F1" w:rsidTr="00EF0CD7">
        <w:trPr>
          <w:trHeight w:val="1021"/>
          <w:jc w:val="center"/>
        </w:trPr>
        <w:tc>
          <w:tcPr>
            <w:tcW w:w="1525" w:type="dxa"/>
            <w:vAlign w:val="center"/>
          </w:tcPr>
          <w:p w:rsidR="000459E1" w:rsidRPr="00B236F1" w:rsidRDefault="000459E1" w:rsidP="00CB150A">
            <w:pPr>
              <w:jc w:val="center"/>
              <w:rPr>
                <w:rFonts w:ascii="宋体"/>
                <w:szCs w:val="21"/>
              </w:rPr>
            </w:pPr>
            <w:r w:rsidRPr="00B236F1">
              <w:rPr>
                <w:rFonts w:ascii="宋体" w:hAnsi="宋体" w:hint="eastAsia"/>
                <w:szCs w:val="21"/>
              </w:rPr>
              <w:t>企业简介</w:t>
            </w:r>
          </w:p>
          <w:p w:rsidR="000459E1" w:rsidRPr="00B236F1" w:rsidRDefault="000459E1"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0459E1" w:rsidRPr="0091592F" w:rsidRDefault="000459E1" w:rsidP="000459E1">
            <w:pPr>
              <w:snapToGrid w:val="0"/>
              <w:spacing w:line="360" w:lineRule="auto"/>
              <w:ind w:firstLineChars="200" w:firstLine="31680"/>
              <w:textAlignment w:val="baseline"/>
              <w:rPr>
                <w:rFonts w:ascii="宋体"/>
                <w:szCs w:val="21"/>
              </w:rPr>
            </w:pPr>
            <w:r w:rsidRPr="0091592F">
              <w:rPr>
                <w:rFonts w:ascii="宋体" w:hAnsi="宋体" w:hint="eastAsia"/>
                <w:szCs w:val="21"/>
              </w:rPr>
              <w:t>河南中州电气设备有限公司是一家以制造高、低压输变配电气和工业自动化控制电气为主的大型工业企业，产品辐射电力电网、石油化工、大型发电站、制造业、建筑业、工矿企业及铁道等领域。</w:t>
            </w:r>
          </w:p>
          <w:p w:rsidR="000459E1" w:rsidRPr="00DE1EF2" w:rsidRDefault="000459E1" w:rsidP="000459E1">
            <w:pPr>
              <w:snapToGrid w:val="0"/>
              <w:spacing w:line="360" w:lineRule="auto"/>
              <w:ind w:firstLineChars="200" w:firstLine="31680"/>
              <w:textAlignment w:val="baseline"/>
              <w:rPr>
                <w:rFonts w:ascii="宋体"/>
                <w:sz w:val="24"/>
                <w:szCs w:val="24"/>
              </w:rPr>
            </w:pPr>
            <w:r w:rsidRPr="0091592F">
              <w:rPr>
                <w:rFonts w:ascii="宋体" w:hAnsi="宋体" w:hint="eastAsia"/>
                <w:szCs w:val="21"/>
              </w:rPr>
              <w:t>我公司建立有自己的研发中心，配置了专业的软件开发人员和电气研发工程师，从事电力系统电能质量改善方面和信息化供电输电领域的研究和新产品开发。公司率先通过了</w:t>
            </w:r>
            <w:r w:rsidRPr="0091592F">
              <w:rPr>
                <w:rFonts w:ascii="宋体" w:hAnsi="宋体"/>
                <w:szCs w:val="21"/>
              </w:rPr>
              <w:t>IS0</w:t>
            </w:r>
            <w:r w:rsidRPr="0091592F">
              <w:rPr>
                <w:rFonts w:ascii="宋体" w:hAnsi="宋体" w:hint="eastAsia"/>
                <w:szCs w:val="21"/>
              </w:rPr>
              <w:t>质量体系、环境管理体系以及职业健康体系三体系认证，所有产品也通过了中国国家强制性产品认证</w:t>
            </w:r>
            <w:r w:rsidRPr="0091592F">
              <w:rPr>
                <w:rFonts w:ascii="宋体" w:hAnsi="宋体"/>
                <w:szCs w:val="21"/>
              </w:rPr>
              <w:t>CCC</w:t>
            </w:r>
            <w:r w:rsidRPr="0091592F">
              <w:rPr>
                <w:rFonts w:ascii="宋体" w:hAnsi="宋体" w:hint="eastAsia"/>
                <w:szCs w:val="21"/>
              </w:rPr>
              <w:t>认证，并获得了</w:t>
            </w:r>
            <w:r w:rsidRPr="0091592F">
              <w:rPr>
                <w:rFonts w:ascii="宋体" w:hAnsi="宋体"/>
                <w:szCs w:val="21"/>
              </w:rPr>
              <w:t>2011</w:t>
            </w:r>
            <w:r w:rsidRPr="0091592F">
              <w:rPr>
                <w:rFonts w:ascii="宋体" w:hAnsi="宋体" w:hint="eastAsia"/>
                <w:szCs w:val="21"/>
              </w:rPr>
              <w:t>年省名牌产品、企业获得了</w:t>
            </w:r>
            <w:r w:rsidRPr="0091592F">
              <w:rPr>
                <w:rFonts w:ascii="宋体" w:hAnsi="宋体"/>
                <w:szCs w:val="21"/>
              </w:rPr>
              <w:t xml:space="preserve"> </w:t>
            </w:r>
            <w:r w:rsidRPr="0091592F">
              <w:rPr>
                <w:rFonts w:ascii="宋体" w:hAnsi="宋体" w:hint="eastAsia"/>
                <w:szCs w:val="21"/>
              </w:rPr>
              <w:t>“郑州市百强工业企业”、“河南省百户高成长型企业”</w:t>
            </w:r>
            <w:r w:rsidRPr="0091592F">
              <w:rPr>
                <w:rFonts w:ascii="宋体" w:hAnsi="宋体"/>
                <w:szCs w:val="21"/>
              </w:rPr>
              <w:t xml:space="preserve"> </w:t>
            </w:r>
            <w:r w:rsidRPr="0091592F">
              <w:rPr>
                <w:rFonts w:ascii="宋体" w:hAnsi="宋体" w:hint="eastAsia"/>
                <w:szCs w:val="21"/>
              </w:rPr>
              <w:t>“河南省智能电网联盟副理事长单位”等荣誉称号。</w:t>
            </w:r>
          </w:p>
        </w:tc>
      </w:tr>
      <w:tr w:rsidR="000459E1" w:rsidRPr="00B236F1" w:rsidTr="00EF0CD7">
        <w:trPr>
          <w:trHeight w:val="1393"/>
          <w:jc w:val="center"/>
        </w:trPr>
        <w:tc>
          <w:tcPr>
            <w:tcW w:w="1525" w:type="dxa"/>
            <w:tcBorders>
              <w:bottom w:val="single" w:sz="12" w:space="0" w:color="000000"/>
            </w:tcBorders>
            <w:vAlign w:val="center"/>
          </w:tcPr>
          <w:p w:rsidR="000459E1" w:rsidRPr="00B236F1" w:rsidRDefault="000459E1"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0459E1" w:rsidRPr="00B236F1" w:rsidRDefault="000459E1" w:rsidP="00CB150A">
            <w:pPr>
              <w:rPr>
                <w:rFonts w:ascii="宋体"/>
                <w:szCs w:val="21"/>
              </w:rPr>
            </w:pPr>
          </w:p>
          <w:p w:rsidR="000459E1" w:rsidRPr="00B236F1" w:rsidRDefault="000459E1" w:rsidP="00CB150A">
            <w:pPr>
              <w:rPr>
                <w:rFonts w:ascii="宋体"/>
                <w:szCs w:val="21"/>
              </w:rPr>
            </w:pPr>
            <w:r>
              <w:rPr>
                <w:rFonts w:ascii="宋体" w:hint="eastAsia"/>
                <w:szCs w:val="21"/>
              </w:rPr>
              <w:t>无</w:t>
            </w:r>
          </w:p>
          <w:p w:rsidR="000459E1" w:rsidRPr="00B236F1" w:rsidRDefault="000459E1" w:rsidP="00CB150A">
            <w:pPr>
              <w:rPr>
                <w:rFonts w:ascii="宋体"/>
                <w:szCs w:val="21"/>
              </w:rPr>
            </w:pPr>
          </w:p>
          <w:p w:rsidR="000459E1" w:rsidRPr="00B236F1" w:rsidRDefault="000459E1"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0459E1" w:rsidRPr="00B2512F" w:rsidRDefault="000459E1" w:rsidP="00785716">
      <w:pPr>
        <w:widowControl/>
        <w:jc w:val="center"/>
      </w:pPr>
    </w:p>
    <w:sectPr w:rsidR="000459E1" w:rsidRPr="00B2512F" w:rsidSect="00A20F8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9E1" w:rsidRDefault="000459E1" w:rsidP="00B2512F">
      <w:r>
        <w:separator/>
      </w:r>
    </w:p>
  </w:endnote>
  <w:endnote w:type="continuationSeparator" w:id="0">
    <w:p w:rsidR="000459E1" w:rsidRDefault="000459E1"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E1" w:rsidRDefault="000459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E1" w:rsidRDefault="000459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E1" w:rsidRDefault="000459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9E1" w:rsidRDefault="000459E1" w:rsidP="00B2512F">
      <w:r>
        <w:separator/>
      </w:r>
    </w:p>
  </w:footnote>
  <w:footnote w:type="continuationSeparator" w:id="0">
    <w:p w:rsidR="000459E1" w:rsidRDefault="000459E1"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E1" w:rsidRDefault="000459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E1" w:rsidRDefault="000459E1" w:rsidP="0051483A">
    <w:pPr>
      <w:pStyle w:val="Header"/>
      <w:pBdr>
        <w:bottom w:val="none" w:sz="0" w:space="0" w:color="auto"/>
      </w:pBdr>
      <w:jc w:val="both"/>
    </w:pPr>
  </w:p>
  <w:p w:rsidR="000459E1" w:rsidRPr="0051483A" w:rsidRDefault="000459E1"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9E1" w:rsidRDefault="000459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200EB"/>
    <w:rsid w:val="000459E1"/>
    <w:rsid w:val="001055DD"/>
    <w:rsid w:val="00190ACD"/>
    <w:rsid w:val="001C13AC"/>
    <w:rsid w:val="00290F6A"/>
    <w:rsid w:val="002916A0"/>
    <w:rsid w:val="002A5052"/>
    <w:rsid w:val="0034417E"/>
    <w:rsid w:val="00344AEF"/>
    <w:rsid w:val="00364781"/>
    <w:rsid w:val="00385292"/>
    <w:rsid w:val="004220AF"/>
    <w:rsid w:val="0043759C"/>
    <w:rsid w:val="00440FF7"/>
    <w:rsid w:val="00446EC6"/>
    <w:rsid w:val="0047337A"/>
    <w:rsid w:val="004D5DC8"/>
    <w:rsid w:val="0051483A"/>
    <w:rsid w:val="00523796"/>
    <w:rsid w:val="0055246E"/>
    <w:rsid w:val="005C22C8"/>
    <w:rsid w:val="005E0C28"/>
    <w:rsid w:val="00612FC6"/>
    <w:rsid w:val="00620226"/>
    <w:rsid w:val="00692099"/>
    <w:rsid w:val="006C1B79"/>
    <w:rsid w:val="006C57AB"/>
    <w:rsid w:val="0072183E"/>
    <w:rsid w:val="00757864"/>
    <w:rsid w:val="0076121C"/>
    <w:rsid w:val="00785716"/>
    <w:rsid w:val="007F0721"/>
    <w:rsid w:val="00866E1C"/>
    <w:rsid w:val="008B1478"/>
    <w:rsid w:val="008C0DF5"/>
    <w:rsid w:val="0091592F"/>
    <w:rsid w:val="00993F41"/>
    <w:rsid w:val="009F6144"/>
    <w:rsid w:val="00A16A26"/>
    <w:rsid w:val="00A20F8F"/>
    <w:rsid w:val="00A27F5E"/>
    <w:rsid w:val="00A322C6"/>
    <w:rsid w:val="00AB0AFD"/>
    <w:rsid w:val="00AF3B40"/>
    <w:rsid w:val="00B236F1"/>
    <w:rsid w:val="00B2512F"/>
    <w:rsid w:val="00B83B98"/>
    <w:rsid w:val="00BF4416"/>
    <w:rsid w:val="00C15413"/>
    <w:rsid w:val="00C84287"/>
    <w:rsid w:val="00CB150A"/>
    <w:rsid w:val="00CD5788"/>
    <w:rsid w:val="00D2266C"/>
    <w:rsid w:val="00D66F7C"/>
    <w:rsid w:val="00D67A98"/>
    <w:rsid w:val="00D709FE"/>
    <w:rsid w:val="00DC72D3"/>
    <w:rsid w:val="00DE1EF2"/>
    <w:rsid w:val="00E30402"/>
    <w:rsid w:val="00E417E1"/>
    <w:rsid w:val="00ED7489"/>
    <w:rsid w:val="00EE1FFF"/>
    <w:rsid w:val="00EE31F4"/>
    <w:rsid w:val="00EF0CD7"/>
    <w:rsid w:val="00F270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184</TotalTime>
  <Pages>2</Pages>
  <Words>181</Words>
  <Characters>1033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54</cp:revision>
  <dcterms:created xsi:type="dcterms:W3CDTF">2013-01-07T08:34:00Z</dcterms:created>
  <dcterms:modified xsi:type="dcterms:W3CDTF">2013-01-22T01:23:00Z</dcterms:modified>
</cp:coreProperties>
</file>