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15E" w:rsidRPr="00B2512F" w:rsidRDefault="00BC215E" w:rsidP="00EF0CD7">
      <w:pPr>
        <w:jc w:val="center"/>
        <w:rPr>
          <w:rFonts w:cs="Times New Roman"/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2013</w:t>
      </w:r>
      <w:r>
        <w:rPr>
          <w:rFonts w:cs="宋体" w:hint="eastAsia"/>
          <w:b/>
          <w:bCs/>
          <w:sz w:val="44"/>
          <w:szCs w:val="44"/>
        </w:rPr>
        <w:t>中国郑州</w:t>
      </w:r>
      <w:r w:rsidRPr="00B2512F">
        <w:rPr>
          <w:rFonts w:cs="宋体" w:hint="eastAsia"/>
          <w:b/>
          <w:bCs/>
          <w:sz w:val="44"/>
          <w:szCs w:val="44"/>
        </w:rPr>
        <w:t>科交会技术难题项目征集表</w:t>
      </w:r>
    </w:p>
    <w:tbl>
      <w:tblPr>
        <w:tblW w:w="930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25"/>
        <w:gridCol w:w="1133"/>
        <w:gridCol w:w="981"/>
        <w:gridCol w:w="1854"/>
        <w:gridCol w:w="567"/>
        <w:gridCol w:w="348"/>
        <w:gridCol w:w="502"/>
        <w:gridCol w:w="606"/>
        <w:gridCol w:w="103"/>
        <w:gridCol w:w="1684"/>
      </w:tblGrid>
      <w:tr w:rsidR="00BC215E" w:rsidRPr="00B236F1">
        <w:trPr>
          <w:trHeight w:val="461"/>
          <w:jc w:val="center"/>
        </w:trPr>
        <w:tc>
          <w:tcPr>
            <w:tcW w:w="6408" w:type="dxa"/>
            <w:gridSpan w:val="6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BC215E" w:rsidRPr="00B236F1" w:rsidRDefault="00BC215E" w:rsidP="00CB150A">
            <w:pPr>
              <w:jc w:val="left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一、技术需求项目概况</w:t>
            </w:r>
          </w:p>
        </w:tc>
        <w:tc>
          <w:tcPr>
            <w:tcW w:w="2895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BC215E" w:rsidRPr="00B236F1" w:rsidRDefault="00BC215E" w:rsidP="00CB150A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■</w:t>
            </w:r>
            <w:r w:rsidRPr="00B236F1">
              <w:rPr>
                <w:rFonts w:ascii="宋体" w:hAnsi="宋体" w:cs="宋体" w:hint="eastAsia"/>
              </w:rPr>
              <w:t>工业</w:t>
            </w:r>
            <w:r w:rsidRPr="00B236F1">
              <w:rPr>
                <w:rFonts w:ascii="宋体" w:hAnsi="宋体" w:cs="宋体"/>
              </w:rPr>
              <w:t xml:space="preserve"> </w:t>
            </w:r>
            <w:r w:rsidRPr="00B236F1">
              <w:rPr>
                <w:rFonts w:ascii="宋体" w:hAnsi="宋体" w:cs="宋体" w:hint="eastAsia"/>
              </w:rPr>
              <w:t>□农业</w:t>
            </w:r>
            <w:r w:rsidRPr="00B236F1">
              <w:rPr>
                <w:rFonts w:ascii="宋体" w:hAnsi="宋体" w:cs="宋体"/>
              </w:rPr>
              <w:t xml:space="preserve"> </w:t>
            </w:r>
            <w:r w:rsidRPr="00B236F1">
              <w:rPr>
                <w:rFonts w:ascii="宋体" w:hAnsi="宋体" w:cs="宋体" w:hint="eastAsia"/>
              </w:rPr>
              <w:t>□社会发展</w:t>
            </w:r>
          </w:p>
        </w:tc>
      </w:tr>
      <w:tr w:rsidR="00BC215E" w:rsidRPr="00B236F1">
        <w:trPr>
          <w:jc w:val="center"/>
        </w:trPr>
        <w:tc>
          <w:tcPr>
            <w:tcW w:w="1525" w:type="dxa"/>
            <w:vAlign w:val="center"/>
          </w:tcPr>
          <w:p w:rsidR="00BC215E" w:rsidRPr="00B236F1" w:rsidRDefault="00BC215E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项目名称</w:t>
            </w:r>
          </w:p>
        </w:tc>
        <w:tc>
          <w:tcPr>
            <w:tcW w:w="4883" w:type="dxa"/>
            <w:gridSpan w:val="5"/>
            <w:tcBorders>
              <w:right w:val="single" w:sz="4" w:space="0" w:color="auto"/>
            </w:tcBorders>
            <w:vAlign w:val="center"/>
          </w:tcPr>
          <w:p w:rsidR="00BC215E" w:rsidRPr="00B236F1" w:rsidRDefault="00BC215E" w:rsidP="00CB150A">
            <w:pPr>
              <w:jc w:val="left"/>
              <w:rPr>
                <w:rFonts w:ascii="宋体" w:cs="Times New Roman"/>
              </w:rPr>
            </w:pPr>
            <w:r>
              <w:rPr>
                <w:rFonts w:ascii="宋体" w:cs="宋体"/>
              </w:rPr>
              <w:t>15-20KG</w:t>
            </w:r>
            <w:r>
              <w:rPr>
                <w:rFonts w:ascii="宋体" w:cs="宋体" w:hint="eastAsia"/>
              </w:rPr>
              <w:t>大小头化工桶全自动罐身成型机</w:t>
            </w: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215E" w:rsidRPr="00B236F1" w:rsidRDefault="00BC215E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编号</w:t>
            </w:r>
          </w:p>
        </w:tc>
        <w:tc>
          <w:tcPr>
            <w:tcW w:w="1787" w:type="dxa"/>
            <w:gridSpan w:val="2"/>
            <w:tcBorders>
              <w:left w:val="single" w:sz="4" w:space="0" w:color="auto"/>
            </w:tcBorders>
            <w:vAlign w:val="center"/>
          </w:tcPr>
          <w:p w:rsidR="00BC215E" w:rsidRPr="00B236F1" w:rsidRDefault="00BC215E" w:rsidP="00CB150A">
            <w:pPr>
              <w:jc w:val="left"/>
              <w:rPr>
                <w:rFonts w:ascii="宋体" w:cs="Times New Roman"/>
              </w:rPr>
            </w:pPr>
          </w:p>
        </w:tc>
      </w:tr>
      <w:tr w:rsidR="00BC215E" w:rsidRPr="00B236F1">
        <w:trPr>
          <w:jc w:val="center"/>
        </w:trPr>
        <w:tc>
          <w:tcPr>
            <w:tcW w:w="1525" w:type="dxa"/>
            <w:vAlign w:val="center"/>
          </w:tcPr>
          <w:p w:rsidR="00BC215E" w:rsidRPr="00B236F1" w:rsidRDefault="00BC215E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技术需求内容</w:t>
            </w:r>
          </w:p>
          <w:p w:rsidR="00BC215E" w:rsidRPr="00B236F1" w:rsidRDefault="00BC215E" w:rsidP="00CB150A">
            <w:pPr>
              <w:jc w:val="left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  <w:sz w:val="20"/>
                <w:szCs w:val="20"/>
              </w:rPr>
              <w:t>（简述企业在生产、研发过程中遇到技术难题，以及解决技术难题要求达到的目标。</w:t>
            </w:r>
            <w:r w:rsidRPr="00B236F1">
              <w:rPr>
                <w:rFonts w:ascii="宋体" w:hAnsi="宋体" w:cs="宋体" w:hint="eastAsia"/>
              </w:rPr>
              <w:t>限</w:t>
            </w:r>
            <w:r w:rsidRPr="00B236F1">
              <w:rPr>
                <w:rFonts w:ascii="宋体" w:hAnsi="宋体" w:cs="宋体"/>
              </w:rPr>
              <w:t>500</w:t>
            </w:r>
            <w:r w:rsidRPr="00B236F1">
              <w:rPr>
                <w:rFonts w:ascii="宋体" w:hAnsi="宋体" w:cs="宋体" w:hint="eastAsia"/>
              </w:rPr>
              <w:t>字</w:t>
            </w:r>
            <w:r w:rsidRPr="00B236F1">
              <w:rPr>
                <w:rFonts w:ascii="宋体" w:hAnsi="宋体" w:cs="宋体" w:hint="eastAsia"/>
                <w:sz w:val="20"/>
                <w:szCs w:val="20"/>
              </w:rPr>
              <w:t>）</w:t>
            </w:r>
          </w:p>
        </w:tc>
        <w:tc>
          <w:tcPr>
            <w:tcW w:w="7778" w:type="dxa"/>
            <w:gridSpan w:val="9"/>
          </w:tcPr>
          <w:p w:rsidR="00BC215E" w:rsidRDefault="00BC215E" w:rsidP="00BC215E">
            <w:pPr>
              <w:ind w:firstLineChars="200" w:firstLine="31680"/>
              <w:rPr>
                <w:rFonts w:cs="Times New Roman"/>
              </w:rPr>
            </w:pPr>
            <w:r>
              <w:t>15-20KG</w:t>
            </w:r>
            <w:r>
              <w:rPr>
                <w:rFonts w:cs="宋体" w:hint="eastAsia"/>
              </w:rPr>
              <w:t>大小头化工桶全自动罐身成型设备，此设备国内空白，目前生产大小头化工桶用的都是半自动设备，在能耗、场地、人员和人员安全投入方面未达到理想状态，此设备要实现自动化，主要存在的技术难题如下：</w:t>
            </w:r>
          </w:p>
          <w:p w:rsidR="00BC215E" w:rsidRDefault="00BC215E" w:rsidP="00052859">
            <w:pPr>
              <w:rPr>
                <w:rFonts w:cs="Times New Roman"/>
              </w:rPr>
            </w:pPr>
            <w:r>
              <w:t>1</w:t>
            </w:r>
            <w:r>
              <w:rPr>
                <w:rFonts w:cs="宋体" w:hint="eastAsia"/>
              </w:rPr>
              <w:t>、双气缸同步运动控制问题</w:t>
            </w:r>
          </w:p>
          <w:p w:rsidR="00BC215E" w:rsidRDefault="00BC215E" w:rsidP="00BC215E">
            <w:pPr>
              <w:ind w:firstLineChars="150" w:firstLine="31680"/>
              <w:rPr>
                <w:rFonts w:cs="Times New Roman"/>
              </w:rPr>
            </w:pPr>
            <w:r>
              <w:rPr>
                <w:rFonts w:cs="宋体" w:hint="eastAsia"/>
              </w:rPr>
              <w:t>要求两条同型号气缸在运行阻力存在变化的工况下实现同步运动。</w:t>
            </w:r>
          </w:p>
          <w:p w:rsidR="00BC215E" w:rsidRDefault="00BC215E" w:rsidP="009C5696">
            <w:pPr>
              <w:rPr>
                <w:rFonts w:cs="Times New Roman"/>
              </w:rPr>
            </w:pPr>
            <w:r>
              <w:t>2</w:t>
            </w:r>
            <w:r>
              <w:rPr>
                <w:rFonts w:cs="宋体" w:hint="eastAsia"/>
              </w:rPr>
              <w:t>、成型模具结构问题</w:t>
            </w:r>
          </w:p>
          <w:p w:rsidR="00BC215E" w:rsidRDefault="00BC215E" w:rsidP="00BC215E">
            <w:pPr>
              <w:ind w:firstLineChars="150" w:firstLine="31680"/>
              <w:rPr>
                <w:rFonts w:cs="Times New Roman"/>
              </w:rPr>
            </w:pPr>
            <w:r>
              <w:rPr>
                <w:rFonts w:cs="宋体" w:hint="eastAsia"/>
              </w:rPr>
              <w:t>要求模具在设备上方安装时能够一次完成产品的胀锥和胀筋，并且能够适合不同高度的产品。</w:t>
            </w:r>
          </w:p>
          <w:p w:rsidR="00BC215E" w:rsidRDefault="00BC215E" w:rsidP="009C5696">
            <w:pPr>
              <w:rPr>
                <w:rFonts w:cs="Times New Roman"/>
              </w:rPr>
            </w:pPr>
            <w:r>
              <w:t>3</w:t>
            </w:r>
            <w:r>
              <w:rPr>
                <w:rFonts w:cs="宋体" w:hint="eastAsia"/>
              </w:rPr>
              <w:t>、免工具调整</w:t>
            </w:r>
          </w:p>
          <w:p w:rsidR="00BC215E" w:rsidRPr="00B236F1" w:rsidRDefault="00BC215E" w:rsidP="00BC215E">
            <w:pPr>
              <w:ind w:firstLineChars="150" w:firstLine="31680"/>
              <w:rPr>
                <w:rFonts w:cs="Times New Roman"/>
              </w:rPr>
            </w:pPr>
            <w:r>
              <w:rPr>
                <w:rFonts w:cs="宋体" w:hint="eastAsia"/>
              </w:rPr>
              <w:t>要求能够在不使用工具的前提下，简便的对设备进行各项调整。</w:t>
            </w:r>
          </w:p>
        </w:tc>
      </w:tr>
      <w:tr w:rsidR="00BC215E" w:rsidRPr="00B236F1">
        <w:trPr>
          <w:jc w:val="center"/>
        </w:trPr>
        <w:tc>
          <w:tcPr>
            <w:tcW w:w="1525" w:type="dxa"/>
            <w:vAlign w:val="center"/>
          </w:tcPr>
          <w:p w:rsidR="00BC215E" w:rsidRPr="00B236F1" w:rsidRDefault="00BC215E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  <w:sz w:val="24"/>
                <w:szCs w:val="24"/>
              </w:rPr>
              <w:t>行业领域</w:t>
            </w:r>
          </w:p>
        </w:tc>
        <w:tc>
          <w:tcPr>
            <w:tcW w:w="7778" w:type="dxa"/>
            <w:gridSpan w:val="9"/>
          </w:tcPr>
          <w:p w:rsidR="00BC215E" w:rsidRPr="00B236F1" w:rsidRDefault="00BC215E" w:rsidP="00CB150A">
            <w:pPr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金属包装容器制造</w:t>
            </w:r>
          </w:p>
        </w:tc>
      </w:tr>
      <w:tr w:rsidR="00BC215E" w:rsidRPr="00B236F1">
        <w:trPr>
          <w:jc w:val="center"/>
        </w:trPr>
        <w:tc>
          <w:tcPr>
            <w:tcW w:w="1525" w:type="dxa"/>
            <w:vAlign w:val="center"/>
          </w:tcPr>
          <w:p w:rsidR="00BC215E" w:rsidRPr="00B236F1" w:rsidRDefault="00BC215E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经费投入计划</w:t>
            </w:r>
          </w:p>
        </w:tc>
        <w:tc>
          <w:tcPr>
            <w:tcW w:w="7778" w:type="dxa"/>
            <w:gridSpan w:val="9"/>
          </w:tcPr>
          <w:p w:rsidR="00BC215E" w:rsidRPr="00B236F1" w:rsidRDefault="00BC215E" w:rsidP="00344AEF">
            <w:pPr>
              <w:rPr>
                <w:rFonts w:ascii="宋体" w:cs="Times New Roman"/>
              </w:rPr>
            </w:pPr>
            <w:r w:rsidRPr="00B236F1">
              <w:rPr>
                <w:rFonts w:ascii="宋体" w:hAnsi="宋体" w:cs="宋体"/>
              </w:rPr>
              <w:t xml:space="preserve">      </w:t>
            </w:r>
            <w:r>
              <w:rPr>
                <w:rFonts w:ascii="宋体" w:hAnsi="宋体" w:cs="宋体"/>
              </w:rPr>
              <w:t>150</w:t>
            </w:r>
            <w:r w:rsidRPr="00B236F1">
              <w:rPr>
                <w:rFonts w:ascii="宋体" w:hAnsi="宋体" w:cs="宋体"/>
              </w:rPr>
              <w:t xml:space="preserve">   </w:t>
            </w:r>
            <w:r w:rsidRPr="00B236F1">
              <w:rPr>
                <w:rFonts w:ascii="宋体" w:hAnsi="宋体" w:cs="宋体" w:hint="eastAsia"/>
              </w:rPr>
              <w:t>万元</w:t>
            </w:r>
          </w:p>
        </w:tc>
      </w:tr>
      <w:tr w:rsidR="00BC215E" w:rsidRPr="00B236F1">
        <w:trPr>
          <w:jc w:val="center"/>
        </w:trPr>
        <w:tc>
          <w:tcPr>
            <w:tcW w:w="1525" w:type="dxa"/>
            <w:vAlign w:val="center"/>
          </w:tcPr>
          <w:p w:rsidR="00BC215E" w:rsidRPr="00B236F1" w:rsidRDefault="00BC215E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拟对接方式</w:t>
            </w:r>
          </w:p>
        </w:tc>
        <w:tc>
          <w:tcPr>
            <w:tcW w:w="7778" w:type="dxa"/>
            <w:gridSpan w:val="9"/>
          </w:tcPr>
          <w:p w:rsidR="00BC215E" w:rsidRPr="00B236F1" w:rsidRDefault="00BC215E" w:rsidP="00344AEF">
            <w:pPr>
              <w:rPr>
                <w:rFonts w:ascii="宋体" w:cs="Times New Roman"/>
              </w:rPr>
            </w:pPr>
            <w:r w:rsidRPr="00205947">
              <w:rPr>
                <w:rFonts w:ascii="宋体" w:hAnsi="宋体" w:cs="宋体"/>
                <w:bdr w:val="single" w:sz="4" w:space="0" w:color="auto"/>
              </w:rPr>
              <w:t>(1)</w:t>
            </w:r>
            <w:r w:rsidRPr="00B236F1">
              <w:rPr>
                <w:rFonts w:ascii="宋体" w:hAnsi="宋体" w:cs="宋体" w:hint="eastAsia"/>
              </w:rPr>
              <w:t>直接对接</w:t>
            </w:r>
            <w:r w:rsidRPr="00B236F1">
              <w:rPr>
                <w:rFonts w:ascii="宋体" w:hAnsi="宋体" w:cs="宋体"/>
              </w:rPr>
              <w:t xml:space="preserve"> (2)</w:t>
            </w:r>
            <w:r w:rsidRPr="00B236F1">
              <w:rPr>
                <w:rFonts w:ascii="宋体" w:hAnsi="宋体" w:cs="宋体" w:hint="eastAsia"/>
              </w:rPr>
              <w:t>委托中介机构</w:t>
            </w:r>
            <w:r w:rsidRPr="00B236F1">
              <w:rPr>
                <w:rFonts w:ascii="宋体" w:hAnsi="宋体" w:cs="宋体"/>
              </w:rPr>
              <w:t xml:space="preserve"> (3)</w:t>
            </w:r>
            <w:r w:rsidRPr="00B236F1">
              <w:rPr>
                <w:rFonts w:ascii="宋体" w:hAnsi="宋体" w:cs="宋体" w:hint="eastAsia"/>
              </w:rPr>
              <w:t>委托技术经济人</w:t>
            </w:r>
            <w:r w:rsidRPr="00B236F1">
              <w:rPr>
                <w:rFonts w:ascii="宋体" w:hAnsi="宋体" w:cs="宋体"/>
              </w:rPr>
              <w:t xml:space="preserve">  </w:t>
            </w:r>
            <w:r w:rsidRPr="00B236F1">
              <w:rPr>
                <w:rFonts w:ascii="宋体" w:hAnsi="宋体" w:cs="宋体" w:hint="eastAsia"/>
              </w:rPr>
              <w:t>方式选择：</w:t>
            </w:r>
            <w:r w:rsidRPr="00B236F1">
              <w:rPr>
                <w:rFonts w:ascii="宋体" w:hAnsi="宋体" w:cs="宋体"/>
                <w:u w:val="single"/>
              </w:rPr>
              <w:t xml:space="preserve">     </w:t>
            </w:r>
          </w:p>
        </w:tc>
      </w:tr>
      <w:tr w:rsidR="00BC215E" w:rsidRPr="00B236F1">
        <w:trPr>
          <w:jc w:val="center"/>
        </w:trPr>
        <w:tc>
          <w:tcPr>
            <w:tcW w:w="1525" w:type="dxa"/>
            <w:vAlign w:val="center"/>
          </w:tcPr>
          <w:p w:rsidR="00BC215E" w:rsidRPr="00B236F1" w:rsidRDefault="00BC215E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拟解决方式</w:t>
            </w:r>
          </w:p>
        </w:tc>
        <w:tc>
          <w:tcPr>
            <w:tcW w:w="7778" w:type="dxa"/>
            <w:gridSpan w:val="9"/>
          </w:tcPr>
          <w:p w:rsidR="00BC215E" w:rsidRPr="00B236F1" w:rsidRDefault="00BC215E" w:rsidP="00CB150A">
            <w:pPr>
              <w:rPr>
                <w:rFonts w:ascii="宋体" w:cs="Times New Roman"/>
              </w:rPr>
            </w:pPr>
            <w:r w:rsidRPr="00B236F1">
              <w:rPr>
                <w:rFonts w:ascii="宋体" w:hAnsi="宋体" w:cs="宋体"/>
              </w:rPr>
              <w:t>(1)</w:t>
            </w:r>
            <w:r w:rsidRPr="00B236F1">
              <w:rPr>
                <w:rFonts w:ascii="宋体" w:hAnsi="宋体" w:cs="宋体" w:hint="eastAsia"/>
              </w:rPr>
              <w:t>技术入股</w:t>
            </w:r>
            <w:r w:rsidRPr="00B236F1">
              <w:rPr>
                <w:rFonts w:ascii="宋体" w:hAnsi="宋体" w:cs="宋体"/>
              </w:rPr>
              <w:t xml:space="preserve"> (2)</w:t>
            </w:r>
            <w:r w:rsidRPr="00B236F1">
              <w:rPr>
                <w:rFonts w:ascii="宋体" w:hAnsi="宋体" w:cs="宋体" w:hint="eastAsia"/>
              </w:rPr>
              <w:t>技术转让</w:t>
            </w:r>
            <w:r w:rsidRPr="00B236F1">
              <w:rPr>
                <w:rFonts w:ascii="宋体" w:hAnsi="宋体" w:cs="宋体"/>
              </w:rPr>
              <w:t xml:space="preserve"> (3)</w:t>
            </w:r>
            <w:r w:rsidRPr="00B236F1">
              <w:rPr>
                <w:rFonts w:ascii="宋体" w:hAnsi="宋体" w:cs="宋体" w:hint="eastAsia"/>
              </w:rPr>
              <w:t>合作实施</w:t>
            </w:r>
            <w:r w:rsidRPr="00B236F1">
              <w:rPr>
                <w:rFonts w:ascii="宋体" w:hAnsi="宋体" w:cs="宋体"/>
              </w:rPr>
              <w:t xml:space="preserve"> (4)</w:t>
            </w:r>
            <w:r w:rsidRPr="00B236F1">
              <w:rPr>
                <w:rFonts w:ascii="宋体" w:hAnsi="宋体" w:cs="宋体" w:hint="eastAsia"/>
              </w:rPr>
              <w:t>委托开发</w:t>
            </w:r>
          </w:p>
          <w:p w:rsidR="00BC215E" w:rsidRPr="00B236F1" w:rsidRDefault="00BC215E" w:rsidP="00CB150A">
            <w:pPr>
              <w:rPr>
                <w:rFonts w:ascii="宋体" w:hAnsi="宋体" w:cs="宋体"/>
                <w:u w:val="single"/>
              </w:rPr>
            </w:pPr>
            <w:r w:rsidRPr="00B236F1">
              <w:rPr>
                <w:rFonts w:ascii="宋体" w:hAnsi="宋体" w:cs="宋体"/>
              </w:rPr>
              <w:t>(5)</w:t>
            </w:r>
            <w:r w:rsidRPr="00B236F1">
              <w:rPr>
                <w:rFonts w:ascii="宋体" w:hAnsi="宋体" w:cs="宋体" w:hint="eastAsia"/>
              </w:rPr>
              <w:t>其他合作方式</w:t>
            </w:r>
            <w:r w:rsidRPr="00B236F1">
              <w:rPr>
                <w:rFonts w:ascii="宋体" w:hAnsi="宋体" w:cs="宋体"/>
                <w:u w:val="single"/>
              </w:rPr>
              <w:t xml:space="preserve">                      </w:t>
            </w:r>
          </w:p>
          <w:p w:rsidR="00BC215E" w:rsidRPr="00B236F1" w:rsidRDefault="00BC215E" w:rsidP="00344AEF">
            <w:pPr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方式选择：</w:t>
            </w:r>
            <w:r w:rsidRPr="00B236F1">
              <w:rPr>
                <w:rFonts w:ascii="宋体" w:hAnsi="宋体" w:cs="宋体"/>
                <w:u w:val="single"/>
              </w:rPr>
              <w:t xml:space="preserve"> </w:t>
            </w:r>
            <w:r>
              <w:rPr>
                <w:rFonts w:ascii="宋体" w:hAnsi="宋体" w:cs="宋体"/>
                <w:u w:val="single"/>
              </w:rPr>
              <w:t>3</w:t>
            </w:r>
            <w:r w:rsidRPr="00B236F1">
              <w:rPr>
                <w:rFonts w:ascii="宋体" w:hAnsi="宋体" w:cs="宋体"/>
                <w:u w:val="single"/>
              </w:rPr>
              <w:t xml:space="preserve">      </w:t>
            </w:r>
          </w:p>
        </w:tc>
      </w:tr>
      <w:tr w:rsidR="00BC215E" w:rsidRPr="00B236F1">
        <w:trPr>
          <w:jc w:val="center"/>
        </w:trPr>
        <w:tc>
          <w:tcPr>
            <w:tcW w:w="9303" w:type="dxa"/>
            <w:gridSpan w:val="10"/>
            <w:vAlign w:val="center"/>
          </w:tcPr>
          <w:p w:rsidR="00BC215E" w:rsidRPr="00B236F1" w:rsidRDefault="00BC215E" w:rsidP="00CB150A">
            <w:pPr>
              <w:jc w:val="left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二、技术需求企业情况</w:t>
            </w:r>
          </w:p>
        </w:tc>
      </w:tr>
      <w:tr w:rsidR="00BC215E" w:rsidRPr="00B236F1">
        <w:trPr>
          <w:jc w:val="center"/>
        </w:trPr>
        <w:tc>
          <w:tcPr>
            <w:tcW w:w="1525" w:type="dxa"/>
            <w:vAlign w:val="center"/>
          </w:tcPr>
          <w:p w:rsidR="00BC215E" w:rsidRPr="00B236F1" w:rsidRDefault="00BC215E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企业名称</w:t>
            </w:r>
          </w:p>
        </w:tc>
        <w:tc>
          <w:tcPr>
            <w:tcW w:w="4535" w:type="dxa"/>
            <w:gridSpan w:val="4"/>
            <w:tcBorders>
              <w:right w:val="single" w:sz="4" w:space="0" w:color="auto"/>
            </w:tcBorders>
            <w:vAlign w:val="center"/>
          </w:tcPr>
          <w:p w:rsidR="00BC215E" w:rsidRPr="00B236F1" w:rsidRDefault="00BC215E" w:rsidP="00CB150A">
            <w:pPr>
              <w:rPr>
                <w:rFonts w:ascii="宋体" w:cs="Times New Roman"/>
              </w:rPr>
            </w:pPr>
            <w:r w:rsidRPr="00975B99">
              <w:rPr>
                <w:rFonts w:ascii="宋体" w:hAnsi="宋体" w:cs="宋体" w:hint="eastAsia"/>
                <w:color w:val="000000"/>
              </w:rPr>
              <w:t>郑州金泰制罐有限公司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215E" w:rsidRPr="00B236F1" w:rsidRDefault="00BC215E" w:rsidP="00CB150A">
            <w:pPr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科技主管部门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vAlign w:val="center"/>
          </w:tcPr>
          <w:p w:rsidR="00BC215E" w:rsidRPr="00205947" w:rsidRDefault="00BC215E" w:rsidP="0060600E">
            <w:pPr>
              <w:rPr>
                <w:rFonts w:ascii="宋体" w:cs="Times New Roman"/>
                <w:sz w:val="18"/>
                <w:szCs w:val="18"/>
              </w:rPr>
            </w:pPr>
            <w:r w:rsidRPr="00205947">
              <w:rPr>
                <w:rFonts w:ascii="宋体" w:hAnsi="宋体" w:cs="宋体" w:hint="eastAsia"/>
                <w:sz w:val="18"/>
                <w:szCs w:val="18"/>
              </w:rPr>
              <w:t>郑州市中原区科技局</w:t>
            </w:r>
          </w:p>
        </w:tc>
      </w:tr>
      <w:tr w:rsidR="00BC215E" w:rsidRPr="00B236F1">
        <w:trPr>
          <w:trHeight w:val="411"/>
          <w:jc w:val="center"/>
        </w:trPr>
        <w:tc>
          <w:tcPr>
            <w:tcW w:w="1525" w:type="dxa"/>
            <w:vAlign w:val="center"/>
          </w:tcPr>
          <w:p w:rsidR="00BC215E" w:rsidRPr="00B236F1" w:rsidRDefault="00BC215E" w:rsidP="00CB150A">
            <w:pPr>
              <w:spacing w:before="40" w:after="40"/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单位性质</w:t>
            </w:r>
          </w:p>
        </w:tc>
        <w:tc>
          <w:tcPr>
            <w:tcW w:w="7778" w:type="dxa"/>
            <w:gridSpan w:val="9"/>
            <w:vAlign w:val="center"/>
          </w:tcPr>
          <w:p w:rsidR="00BC215E" w:rsidRPr="00B236F1" w:rsidRDefault="00BC215E" w:rsidP="00CB150A">
            <w:pPr>
              <w:spacing w:before="40" w:after="40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 xml:space="preserve">　</w:t>
            </w:r>
            <w:r w:rsidRPr="00B236F1">
              <w:rPr>
                <w:rFonts w:ascii="宋体" w:hAnsi="宋体" w:cs="宋体"/>
              </w:rPr>
              <w:t xml:space="preserve"> </w:t>
            </w:r>
            <w:r w:rsidRPr="007D6A4C">
              <w:rPr>
                <w:rFonts w:ascii="宋体" w:hAnsi="宋体" w:cs="宋体"/>
                <w:bdr w:val="single" w:sz="4" w:space="0" w:color="auto"/>
              </w:rPr>
              <w:t>1</w:t>
            </w:r>
            <w:r w:rsidRPr="007D6A4C">
              <w:rPr>
                <w:rFonts w:ascii="宋体" w:hAnsi="宋体" w:cs="宋体" w:hint="eastAsia"/>
                <w:bdr w:val="single" w:sz="4" w:space="0" w:color="auto"/>
              </w:rPr>
              <w:t>、</w:t>
            </w:r>
            <w:r w:rsidRPr="00B236F1">
              <w:rPr>
                <w:rFonts w:ascii="宋体" w:hAnsi="宋体" w:cs="宋体" w:hint="eastAsia"/>
              </w:rPr>
              <w:t>企业</w:t>
            </w:r>
            <w:r w:rsidRPr="00B236F1">
              <w:rPr>
                <w:rFonts w:ascii="宋体" w:hAnsi="宋体" w:cs="宋体"/>
              </w:rPr>
              <w:t xml:space="preserve">  2</w:t>
            </w:r>
            <w:r w:rsidRPr="00B236F1">
              <w:rPr>
                <w:rFonts w:ascii="宋体" w:hAnsi="宋体" w:cs="宋体" w:hint="eastAsia"/>
              </w:rPr>
              <w:t>、科研院所</w:t>
            </w:r>
            <w:r w:rsidRPr="00B236F1">
              <w:rPr>
                <w:rFonts w:ascii="宋体" w:hAnsi="宋体" w:cs="宋体"/>
              </w:rPr>
              <w:t xml:space="preserve">  3</w:t>
            </w:r>
            <w:r w:rsidRPr="00B236F1">
              <w:rPr>
                <w:rFonts w:ascii="宋体" w:hAnsi="宋体" w:cs="宋体" w:hint="eastAsia"/>
              </w:rPr>
              <w:t>、高等学校</w:t>
            </w:r>
            <w:r w:rsidRPr="00B236F1">
              <w:rPr>
                <w:rFonts w:ascii="宋体" w:hAnsi="宋体" w:cs="宋体"/>
              </w:rPr>
              <w:t xml:space="preserve">  9</w:t>
            </w:r>
            <w:r w:rsidRPr="00B236F1">
              <w:rPr>
                <w:rFonts w:ascii="宋体" w:hAnsi="宋体" w:cs="宋体" w:hint="eastAsia"/>
              </w:rPr>
              <w:t>、其他</w:t>
            </w:r>
          </w:p>
        </w:tc>
      </w:tr>
      <w:tr w:rsidR="00BC215E" w:rsidRPr="00B236F1">
        <w:trPr>
          <w:trHeight w:val="411"/>
          <w:jc w:val="center"/>
        </w:trPr>
        <w:tc>
          <w:tcPr>
            <w:tcW w:w="1525" w:type="dxa"/>
            <w:vAlign w:val="center"/>
          </w:tcPr>
          <w:p w:rsidR="00BC215E" w:rsidRPr="00B236F1" w:rsidRDefault="00BC215E" w:rsidP="00CB150A">
            <w:pPr>
              <w:spacing w:before="40" w:after="40"/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企业特性</w:t>
            </w:r>
          </w:p>
        </w:tc>
        <w:tc>
          <w:tcPr>
            <w:tcW w:w="7778" w:type="dxa"/>
            <w:gridSpan w:val="9"/>
            <w:vAlign w:val="center"/>
          </w:tcPr>
          <w:p w:rsidR="00BC215E" w:rsidRPr="00B236F1" w:rsidRDefault="00BC215E" w:rsidP="00CB150A">
            <w:pPr>
              <w:spacing w:before="40" w:after="40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 xml:space="preserve">　</w:t>
            </w:r>
            <w:r w:rsidRPr="00B236F1">
              <w:rPr>
                <w:rFonts w:ascii="宋体" w:hAnsi="宋体" w:cs="宋体"/>
              </w:rPr>
              <w:t xml:space="preserve"> </w:t>
            </w:r>
            <w:r w:rsidRPr="008B1478">
              <w:rPr>
                <w:rFonts w:ascii="宋体" w:hAnsi="宋体" w:cs="宋体"/>
              </w:rPr>
              <w:t>1</w:t>
            </w:r>
            <w:r w:rsidRPr="008B1478">
              <w:rPr>
                <w:rFonts w:ascii="宋体" w:hAnsi="宋体" w:cs="宋体" w:hint="eastAsia"/>
              </w:rPr>
              <w:t>、高新技术企业</w:t>
            </w:r>
            <w:r w:rsidRPr="008B1478">
              <w:rPr>
                <w:rFonts w:ascii="宋体" w:hAnsi="宋体" w:cs="宋体"/>
              </w:rPr>
              <w:t xml:space="preserve"> 2</w:t>
            </w:r>
            <w:r w:rsidRPr="008B1478">
              <w:rPr>
                <w:rFonts w:ascii="宋体" w:hAnsi="宋体" w:cs="宋体" w:hint="eastAsia"/>
              </w:rPr>
              <w:t>、省级及以上工程技术研究中心</w:t>
            </w:r>
            <w:r w:rsidRPr="008B1478">
              <w:rPr>
                <w:rFonts w:ascii="宋体" w:hAnsi="宋体" w:cs="宋体"/>
              </w:rPr>
              <w:t xml:space="preserve"> 3</w:t>
            </w:r>
            <w:r w:rsidRPr="008B1478">
              <w:rPr>
                <w:rFonts w:ascii="宋体" w:hAnsi="宋体" w:cs="宋体" w:hint="eastAsia"/>
              </w:rPr>
              <w:t>、省级及以上重点实验室</w:t>
            </w:r>
          </w:p>
        </w:tc>
      </w:tr>
      <w:tr w:rsidR="00BC215E" w:rsidRPr="00B236F1">
        <w:trPr>
          <w:jc w:val="center"/>
        </w:trPr>
        <w:tc>
          <w:tcPr>
            <w:tcW w:w="1525" w:type="dxa"/>
            <w:vAlign w:val="center"/>
          </w:tcPr>
          <w:p w:rsidR="00BC215E" w:rsidRPr="00B236F1" w:rsidRDefault="00BC215E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企业类型</w:t>
            </w:r>
          </w:p>
        </w:tc>
        <w:tc>
          <w:tcPr>
            <w:tcW w:w="7778" w:type="dxa"/>
            <w:gridSpan w:val="9"/>
            <w:vAlign w:val="center"/>
          </w:tcPr>
          <w:p w:rsidR="00BC215E" w:rsidRPr="00B236F1" w:rsidRDefault="00BC215E" w:rsidP="00CB150A">
            <w:pPr>
              <w:rPr>
                <w:rFonts w:ascii="宋体" w:hAnsi="宋体" w:cs="宋体"/>
              </w:rPr>
            </w:pPr>
            <w:r w:rsidRPr="00B236F1">
              <w:rPr>
                <w:rFonts w:ascii="宋体" w:hAnsi="宋体" w:cs="宋体" w:hint="eastAsia"/>
              </w:rPr>
              <w:t xml:space="preserve">　</w:t>
            </w:r>
            <w:r w:rsidRPr="00B236F1">
              <w:rPr>
                <w:rFonts w:ascii="宋体" w:hAnsi="宋体" w:cs="宋体"/>
              </w:rPr>
              <w:t xml:space="preserve"> 1</w:t>
            </w:r>
            <w:r w:rsidRPr="00B236F1">
              <w:rPr>
                <w:rFonts w:ascii="宋体" w:hAnsi="宋体" w:cs="宋体" w:hint="eastAsia"/>
              </w:rPr>
              <w:t>、国有企业</w:t>
            </w:r>
            <w:r w:rsidRPr="00B236F1">
              <w:rPr>
                <w:rFonts w:ascii="宋体" w:hAnsi="宋体" w:cs="宋体"/>
              </w:rPr>
              <w:t xml:space="preserve">      2</w:t>
            </w:r>
            <w:r w:rsidRPr="00B236F1">
              <w:rPr>
                <w:rFonts w:ascii="宋体" w:hAnsi="宋体" w:cs="宋体" w:hint="eastAsia"/>
              </w:rPr>
              <w:t>、集体企业</w:t>
            </w:r>
            <w:r w:rsidRPr="00B236F1">
              <w:rPr>
                <w:rFonts w:ascii="宋体" w:hAnsi="宋体" w:cs="宋体"/>
              </w:rPr>
              <w:t xml:space="preserve">     3</w:t>
            </w:r>
            <w:r w:rsidRPr="00B236F1">
              <w:rPr>
                <w:rFonts w:ascii="宋体" w:hAnsi="宋体" w:cs="宋体" w:hint="eastAsia"/>
              </w:rPr>
              <w:t>、股份合作企业</w:t>
            </w:r>
            <w:r w:rsidRPr="00B236F1">
              <w:rPr>
                <w:rFonts w:ascii="宋体" w:hAnsi="宋体" w:cs="宋体"/>
              </w:rPr>
              <w:t xml:space="preserve"> 4</w:t>
            </w:r>
            <w:r w:rsidRPr="00B236F1">
              <w:rPr>
                <w:rFonts w:ascii="宋体" w:hAnsi="宋体" w:cs="宋体" w:hint="eastAsia"/>
              </w:rPr>
              <w:t>、联营企业</w:t>
            </w:r>
            <w:r w:rsidRPr="00B236F1">
              <w:rPr>
                <w:rFonts w:ascii="宋体" w:hAnsi="宋体" w:cs="宋体"/>
              </w:rPr>
              <w:t xml:space="preserve"> </w:t>
            </w:r>
          </w:p>
          <w:p w:rsidR="00BC215E" w:rsidRPr="00B236F1" w:rsidRDefault="00BC215E" w:rsidP="00BC215E">
            <w:pPr>
              <w:ind w:firstLineChars="150" w:firstLine="31680"/>
              <w:rPr>
                <w:rFonts w:ascii="宋体" w:hAnsi="宋体" w:cs="宋体"/>
              </w:rPr>
            </w:pPr>
            <w:r w:rsidRPr="007D6A4C">
              <w:rPr>
                <w:rFonts w:ascii="宋体" w:hAnsi="宋体" w:cs="宋体"/>
                <w:bdr w:val="single" w:sz="4" w:space="0" w:color="auto"/>
              </w:rPr>
              <w:t>5</w:t>
            </w:r>
            <w:r w:rsidRPr="007D6A4C">
              <w:rPr>
                <w:rFonts w:ascii="宋体" w:hAnsi="宋体" w:cs="宋体" w:hint="eastAsia"/>
                <w:bdr w:val="single" w:sz="4" w:space="0" w:color="auto"/>
              </w:rPr>
              <w:t>、</w:t>
            </w:r>
            <w:r w:rsidRPr="00B236F1">
              <w:rPr>
                <w:rFonts w:ascii="宋体" w:hAnsi="宋体" w:cs="宋体" w:hint="eastAsia"/>
              </w:rPr>
              <w:t>有限责任公司</w:t>
            </w:r>
            <w:r w:rsidRPr="00B236F1">
              <w:rPr>
                <w:rFonts w:ascii="宋体" w:hAnsi="宋体" w:cs="宋体"/>
              </w:rPr>
              <w:t xml:space="preserve">  6</w:t>
            </w:r>
            <w:r w:rsidRPr="00B236F1">
              <w:rPr>
                <w:rFonts w:ascii="宋体" w:hAnsi="宋体" w:cs="宋体" w:hint="eastAsia"/>
              </w:rPr>
              <w:t>、股份有限公司</w:t>
            </w:r>
            <w:r w:rsidRPr="00B236F1">
              <w:rPr>
                <w:rFonts w:ascii="宋体" w:hAnsi="宋体" w:cs="宋体"/>
              </w:rPr>
              <w:t xml:space="preserve"> 7</w:t>
            </w:r>
            <w:r w:rsidRPr="00B236F1">
              <w:rPr>
                <w:rFonts w:ascii="宋体" w:hAnsi="宋体" w:cs="宋体" w:hint="eastAsia"/>
              </w:rPr>
              <w:t>、私营企业和个体经营</w:t>
            </w:r>
            <w:r w:rsidRPr="00B236F1">
              <w:rPr>
                <w:rFonts w:ascii="宋体" w:hAnsi="宋体" w:cs="宋体"/>
              </w:rPr>
              <w:t xml:space="preserve"> </w:t>
            </w:r>
          </w:p>
          <w:p w:rsidR="00BC215E" w:rsidRPr="00B236F1" w:rsidRDefault="00BC215E" w:rsidP="00BC215E">
            <w:pPr>
              <w:ind w:firstLineChars="150" w:firstLine="31680"/>
              <w:rPr>
                <w:rFonts w:ascii="宋体" w:cs="Times New Roman"/>
              </w:rPr>
            </w:pPr>
            <w:r w:rsidRPr="00B236F1">
              <w:rPr>
                <w:rFonts w:ascii="宋体" w:hAnsi="宋体" w:cs="宋体"/>
              </w:rPr>
              <w:t>8</w:t>
            </w:r>
            <w:r w:rsidRPr="00B236F1">
              <w:rPr>
                <w:rFonts w:ascii="宋体" w:hAnsi="宋体" w:cs="宋体" w:hint="eastAsia"/>
              </w:rPr>
              <w:t>、港、澳、台商投资企业</w:t>
            </w:r>
            <w:r w:rsidRPr="00B236F1">
              <w:rPr>
                <w:rFonts w:ascii="宋体" w:hAnsi="宋体" w:cs="宋体"/>
              </w:rPr>
              <w:t xml:space="preserve">    9</w:t>
            </w:r>
            <w:r w:rsidRPr="00B236F1">
              <w:rPr>
                <w:rFonts w:ascii="宋体" w:hAnsi="宋体" w:cs="宋体" w:hint="eastAsia"/>
              </w:rPr>
              <w:t>、外商投资企业</w:t>
            </w:r>
            <w:r w:rsidRPr="00B236F1">
              <w:rPr>
                <w:rFonts w:ascii="宋体" w:hAnsi="宋体" w:cs="宋体"/>
              </w:rPr>
              <w:t xml:space="preserve">   10</w:t>
            </w:r>
            <w:r w:rsidRPr="00B236F1">
              <w:rPr>
                <w:rFonts w:ascii="宋体" w:hAnsi="宋体" w:cs="宋体" w:hint="eastAsia"/>
              </w:rPr>
              <w:t>、其他企业</w:t>
            </w:r>
          </w:p>
        </w:tc>
      </w:tr>
      <w:tr w:rsidR="00BC215E" w:rsidRPr="00B236F1">
        <w:trPr>
          <w:jc w:val="center"/>
        </w:trPr>
        <w:tc>
          <w:tcPr>
            <w:tcW w:w="1525" w:type="dxa"/>
            <w:vAlign w:val="center"/>
          </w:tcPr>
          <w:p w:rsidR="00BC215E" w:rsidRPr="00B236F1" w:rsidRDefault="00BC215E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企业所在地</w:t>
            </w:r>
          </w:p>
        </w:tc>
        <w:tc>
          <w:tcPr>
            <w:tcW w:w="3968" w:type="dxa"/>
            <w:gridSpan w:val="3"/>
            <w:vAlign w:val="center"/>
          </w:tcPr>
          <w:p w:rsidR="00BC215E" w:rsidRPr="00B236F1" w:rsidRDefault="00BC215E" w:rsidP="00CB150A">
            <w:pPr>
              <w:rPr>
                <w:rFonts w:ascii="宋体" w:hAnsi="宋体" w:cs="宋体"/>
              </w:rPr>
            </w:pPr>
            <w:r w:rsidRPr="00B236F1">
              <w:rPr>
                <w:rFonts w:ascii="宋体" w:hAnsi="宋体" w:cs="宋体" w:hint="eastAsia"/>
              </w:rPr>
              <w:t>国家</w:t>
            </w:r>
            <w:r w:rsidRPr="00B236F1">
              <w:rPr>
                <w:rFonts w:ascii="宋体" w:hAnsi="宋体" w:cs="宋体" w:hint="eastAsia"/>
                <w:u w:val="single"/>
              </w:rPr>
              <w:t>：</w:t>
            </w:r>
            <w:r>
              <w:rPr>
                <w:rFonts w:ascii="宋体" w:hAnsi="宋体" w:cs="宋体" w:hint="eastAsia"/>
                <w:u w:val="single"/>
              </w:rPr>
              <w:t>河南省郑州市</w:t>
            </w:r>
            <w:r w:rsidRPr="00B236F1">
              <w:rPr>
                <w:rFonts w:ascii="宋体" w:hAnsi="宋体" w:cs="宋体" w:hint="eastAsia"/>
              </w:rPr>
              <w:t>省</w:t>
            </w:r>
            <w:r w:rsidRPr="00B236F1">
              <w:rPr>
                <w:rFonts w:ascii="宋体" w:hAnsi="宋体" w:cs="宋体"/>
              </w:rPr>
              <w:t>/</w:t>
            </w:r>
            <w:r w:rsidRPr="00B236F1">
              <w:rPr>
                <w:rFonts w:ascii="宋体" w:hAnsi="宋体" w:cs="宋体" w:hint="eastAsia"/>
              </w:rPr>
              <w:t>市</w:t>
            </w:r>
            <w:r w:rsidRPr="00B236F1">
              <w:rPr>
                <w:rFonts w:ascii="宋体" w:hAnsi="宋体" w:cs="宋体"/>
              </w:rPr>
              <w:t>/</w:t>
            </w:r>
            <w:r w:rsidRPr="00B236F1">
              <w:rPr>
                <w:rFonts w:ascii="宋体" w:hAnsi="宋体" w:cs="宋体" w:hint="eastAsia"/>
              </w:rPr>
              <w:t>县区：</w:t>
            </w:r>
            <w:r>
              <w:rPr>
                <w:rFonts w:ascii="宋体" w:hAnsi="宋体" w:cs="宋体" w:hint="eastAsia"/>
                <w:u w:val="single"/>
              </w:rPr>
              <w:t>中原区</w:t>
            </w:r>
            <w:r w:rsidRPr="00B236F1">
              <w:rPr>
                <w:rFonts w:ascii="宋体" w:hAnsi="宋体" w:cs="宋体"/>
              </w:rPr>
              <w:t xml:space="preserve">   </w:t>
            </w:r>
          </w:p>
        </w:tc>
        <w:tc>
          <w:tcPr>
            <w:tcW w:w="1417" w:type="dxa"/>
            <w:gridSpan w:val="3"/>
            <w:vAlign w:val="center"/>
          </w:tcPr>
          <w:p w:rsidR="00BC215E" w:rsidRPr="00B236F1" w:rsidRDefault="00BC215E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邮政编码</w:t>
            </w:r>
          </w:p>
        </w:tc>
        <w:tc>
          <w:tcPr>
            <w:tcW w:w="2393" w:type="dxa"/>
            <w:gridSpan w:val="3"/>
          </w:tcPr>
          <w:p w:rsidR="00BC215E" w:rsidRPr="00B236F1" w:rsidRDefault="00BC215E" w:rsidP="00CB150A">
            <w:pPr>
              <w:rPr>
                <w:rFonts w:ascii="宋体" w:cs="Times New Roman"/>
              </w:rPr>
            </w:pPr>
            <w:r>
              <w:rPr>
                <w:rFonts w:ascii="宋体" w:cs="宋体"/>
              </w:rPr>
              <w:t>450006</w:t>
            </w:r>
          </w:p>
        </w:tc>
      </w:tr>
      <w:tr w:rsidR="00BC215E" w:rsidRPr="00B236F1">
        <w:trPr>
          <w:jc w:val="center"/>
        </w:trPr>
        <w:tc>
          <w:tcPr>
            <w:tcW w:w="1525" w:type="dxa"/>
            <w:vAlign w:val="center"/>
          </w:tcPr>
          <w:p w:rsidR="00BC215E" w:rsidRPr="00B236F1" w:rsidRDefault="00BC215E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通信地址</w:t>
            </w:r>
          </w:p>
        </w:tc>
        <w:tc>
          <w:tcPr>
            <w:tcW w:w="7778" w:type="dxa"/>
            <w:gridSpan w:val="9"/>
            <w:vAlign w:val="center"/>
          </w:tcPr>
          <w:p w:rsidR="00BC215E" w:rsidRPr="00B236F1" w:rsidRDefault="00BC215E" w:rsidP="00CB150A">
            <w:pPr>
              <w:rPr>
                <w:rFonts w:ascii="宋体" w:cs="Times New Roman"/>
              </w:rPr>
            </w:pPr>
            <w:r w:rsidRPr="00A66383">
              <w:rPr>
                <w:rFonts w:cs="宋体" w:hint="eastAsia"/>
                <w:color w:val="000000"/>
              </w:rPr>
              <w:t>郑州市中原区西环路冯湾村口</w:t>
            </w:r>
          </w:p>
        </w:tc>
      </w:tr>
      <w:tr w:rsidR="00BC215E" w:rsidRPr="00B236F1">
        <w:trPr>
          <w:jc w:val="center"/>
        </w:trPr>
        <w:tc>
          <w:tcPr>
            <w:tcW w:w="1525" w:type="dxa"/>
            <w:vAlign w:val="center"/>
          </w:tcPr>
          <w:p w:rsidR="00BC215E" w:rsidRPr="00B236F1" w:rsidRDefault="00BC215E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法定代表人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BC215E" w:rsidRPr="00D72BAA" w:rsidRDefault="00BC215E" w:rsidP="0060600E">
            <w:pPr>
              <w:jc w:val="center"/>
              <w:rPr>
                <w:rFonts w:ascii="宋体" w:cs="Times New Roman"/>
              </w:rPr>
            </w:pPr>
            <w:r w:rsidRPr="00A66383">
              <w:rPr>
                <w:rFonts w:cs="宋体" w:hint="eastAsia"/>
                <w:color w:val="000000"/>
              </w:rPr>
              <w:t>刘秋珍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215E" w:rsidRPr="00B236F1" w:rsidRDefault="00BC215E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BC215E" w:rsidRPr="00B236F1" w:rsidRDefault="00BC215E" w:rsidP="0060600E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/>
              </w:rPr>
              <w:t>0371-68629156</w:t>
            </w:r>
          </w:p>
        </w:tc>
        <w:tc>
          <w:tcPr>
            <w:tcW w:w="1417" w:type="dxa"/>
            <w:gridSpan w:val="3"/>
            <w:vAlign w:val="center"/>
          </w:tcPr>
          <w:p w:rsidR="00BC215E" w:rsidRPr="00B236F1" w:rsidRDefault="00BC215E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企业传真</w:t>
            </w:r>
          </w:p>
        </w:tc>
        <w:tc>
          <w:tcPr>
            <w:tcW w:w="2393" w:type="dxa"/>
            <w:gridSpan w:val="3"/>
          </w:tcPr>
          <w:p w:rsidR="00BC215E" w:rsidRPr="00B236F1" w:rsidRDefault="00BC215E" w:rsidP="0060600E">
            <w:pPr>
              <w:rPr>
                <w:rFonts w:ascii="宋体" w:cs="Times New Roman"/>
              </w:rPr>
            </w:pPr>
            <w:r>
              <w:rPr>
                <w:rFonts w:ascii="宋体" w:cs="宋体"/>
              </w:rPr>
              <w:t>0371-68612545</w:t>
            </w:r>
          </w:p>
        </w:tc>
      </w:tr>
      <w:tr w:rsidR="00BC215E" w:rsidRPr="00B236F1">
        <w:trPr>
          <w:jc w:val="center"/>
        </w:trPr>
        <w:tc>
          <w:tcPr>
            <w:tcW w:w="1525" w:type="dxa"/>
            <w:vAlign w:val="center"/>
          </w:tcPr>
          <w:p w:rsidR="00BC215E" w:rsidRPr="00B236F1" w:rsidRDefault="00BC215E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联系人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BC215E" w:rsidRPr="00D72BAA" w:rsidRDefault="00BC215E" w:rsidP="0060600E">
            <w:pPr>
              <w:jc w:val="center"/>
              <w:rPr>
                <w:rFonts w:ascii="宋体" w:cs="Times New Roman"/>
              </w:rPr>
            </w:pPr>
            <w:r w:rsidRPr="00A66383">
              <w:rPr>
                <w:rFonts w:cs="宋体" w:hint="eastAsia"/>
                <w:color w:val="000000"/>
              </w:rPr>
              <w:t>刘秋珍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215E" w:rsidRPr="00B236F1" w:rsidRDefault="00BC215E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BC215E" w:rsidRPr="00B236F1" w:rsidRDefault="00BC215E" w:rsidP="0060600E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/>
              </w:rPr>
              <w:t>0371-68629156</w:t>
            </w:r>
          </w:p>
        </w:tc>
        <w:tc>
          <w:tcPr>
            <w:tcW w:w="1417" w:type="dxa"/>
            <w:gridSpan w:val="3"/>
            <w:vAlign w:val="center"/>
          </w:tcPr>
          <w:p w:rsidR="00BC215E" w:rsidRPr="00B236F1" w:rsidRDefault="00BC215E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手机</w:t>
            </w:r>
          </w:p>
        </w:tc>
        <w:tc>
          <w:tcPr>
            <w:tcW w:w="2393" w:type="dxa"/>
            <w:gridSpan w:val="3"/>
          </w:tcPr>
          <w:p w:rsidR="00BC215E" w:rsidRPr="00B236F1" w:rsidRDefault="00BC215E" w:rsidP="0060600E">
            <w:pPr>
              <w:rPr>
                <w:rFonts w:ascii="宋体" w:cs="Times New Roman"/>
              </w:rPr>
            </w:pPr>
            <w:r>
              <w:rPr>
                <w:rFonts w:ascii="宋体" w:cs="宋体"/>
              </w:rPr>
              <w:t>13607698665</w:t>
            </w:r>
          </w:p>
        </w:tc>
      </w:tr>
      <w:tr w:rsidR="00BC215E" w:rsidRPr="00B236F1">
        <w:trPr>
          <w:jc w:val="center"/>
        </w:trPr>
        <w:tc>
          <w:tcPr>
            <w:tcW w:w="1525" w:type="dxa"/>
            <w:vAlign w:val="center"/>
          </w:tcPr>
          <w:p w:rsidR="00BC215E" w:rsidRPr="00B236F1" w:rsidRDefault="00BC215E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企业网址</w:t>
            </w:r>
          </w:p>
        </w:tc>
        <w:tc>
          <w:tcPr>
            <w:tcW w:w="3968" w:type="dxa"/>
            <w:gridSpan w:val="3"/>
            <w:vAlign w:val="center"/>
          </w:tcPr>
          <w:p w:rsidR="00BC215E" w:rsidRPr="00B236F1" w:rsidRDefault="00BC215E" w:rsidP="00CB150A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z</w:t>
            </w:r>
            <w:r w:rsidRPr="008751CC">
              <w:rPr>
                <w:rFonts w:ascii="宋体" w:hAnsi="宋体" w:cs="宋体"/>
              </w:rPr>
              <w:t>zjintai.cn</w:t>
            </w:r>
          </w:p>
        </w:tc>
        <w:tc>
          <w:tcPr>
            <w:tcW w:w="1417" w:type="dxa"/>
            <w:gridSpan w:val="3"/>
            <w:vAlign w:val="center"/>
          </w:tcPr>
          <w:p w:rsidR="00BC215E" w:rsidRPr="00B236F1" w:rsidRDefault="00BC215E" w:rsidP="00CB150A">
            <w:pPr>
              <w:jc w:val="center"/>
              <w:rPr>
                <w:rFonts w:ascii="宋体" w:hAnsi="宋体" w:cs="宋体"/>
              </w:rPr>
            </w:pPr>
            <w:r w:rsidRPr="00B236F1">
              <w:rPr>
                <w:rFonts w:ascii="宋体" w:hAnsi="宋体" w:cs="宋体"/>
              </w:rPr>
              <w:t>E-mail</w:t>
            </w:r>
          </w:p>
        </w:tc>
        <w:tc>
          <w:tcPr>
            <w:tcW w:w="2393" w:type="dxa"/>
            <w:gridSpan w:val="3"/>
          </w:tcPr>
          <w:p w:rsidR="00BC215E" w:rsidRPr="00D72BAA" w:rsidRDefault="00BC215E" w:rsidP="0060600E">
            <w:pPr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Jintai567@163.com</w:t>
            </w:r>
          </w:p>
        </w:tc>
      </w:tr>
      <w:tr w:rsidR="00BC215E" w:rsidRPr="00B236F1">
        <w:trPr>
          <w:trHeight w:val="1021"/>
          <w:jc w:val="center"/>
        </w:trPr>
        <w:tc>
          <w:tcPr>
            <w:tcW w:w="1525" w:type="dxa"/>
            <w:vAlign w:val="center"/>
          </w:tcPr>
          <w:p w:rsidR="00BC215E" w:rsidRPr="00B236F1" w:rsidRDefault="00BC215E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企业简介</w:t>
            </w:r>
          </w:p>
          <w:p w:rsidR="00BC215E" w:rsidRPr="00B236F1" w:rsidRDefault="00BC215E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（限</w:t>
            </w:r>
            <w:r w:rsidRPr="00B236F1">
              <w:rPr>
                <w:rFonts w:ascii="宋体" w:hAnsi="宋体" w:cs="宋体"/>
              </w:rPr>
              <w:t>300</w:t>
            </w:r>
            <w:r w:rsidRPr="00B236F1">
              <w:rPr>
                <w:rFonts w:ascii="宋体" w:hAnsi="宋体" w:cs="宋体" w:hint="eastAsia"/>
              </w:rPr>
              <w:t>字）</w:t>
            </w:r>
          </w:p>
        </w:tc>
        <w:tc>
          <w:tcPr>
            <w:tcW w:w="7778" w:type="dxa"/>
            <w:gridSpan w:val="9"/>
            <w:vAlign w:val="center"/>
          </w:tcPr>
          <w:p w:rsidR="00BC215E" w:rsidRPr="00B236F1" w:rsidRDefault="00BC215E" w:rsidP="00BC215E">
            <w:pPr>
              <w:ind w:firstLineChars="200" w:firstLine="31680"/>
              <w:rPr>
                <w:rFonts w:ascii="宋体" w:cs="Times New Roman"/>
              </w:rPr>
            </w:pPr>
          </w:p>
          <w:p w:rsidR="00BC215E" w:rsidRPr="00E87D74" w:rsidRDefault="00BC215E" w:rsidP="00BC215E">
            <w:pPr>
              <w:ind w:firstLineChars="150" w:firstLine="31680"/>
              <w:rPr>
                <w:rFonts w:ascii="宋体" w:cs="Times New Roman"/>
                <w:color w:val="000000"/>
              </w:rPr>
            </w:pPr>
            <w:r w:rsidRPr="00E87D74">
              <w:rPr>
                <w:rFonts w:ascii="宋体" w:hAnsi="宋体" w:cs="宋体" w:hint="eastAsia"/>
                <w:color w:val="000000"/>
              </w:rPr>
              <w:t>郑州金泰制罐有限公司成立于</w:t>
            </w:r>
            <w:r w:rsidRPr="00E87D74">
              <w:rPr>
                <w:rFonts w:ascii="宋体" w:hAnsi="宋体" w:cs="宋体"/>
                <w:color w:val="000000"/>
              </w:rPr>
              <w:t>1999</w:t>
            </w:r>
            <w:r w:rsidRPr="00E87D74">
              <w:rPr>
                <w:rFonts w:ascii="宋体" w:hAnsi="宋体" w:cs="宋体" w:hint="eastAsia"/>
                <w:color w:val="000000"/>
              </w:rPr>
              <w:t>年</w:t>
            </w:r>
            <w:r w:rsidRPr="00E87D74">
              <w:rPr>
                <w:rFonts w:ascii="宋体" w:hAnsi="宋体" w:cs="宋体"/>
                <w:color w:val="000000"/>
              </w:rPr>
              <w:t>12</w:t>
            </w:r>
            <w:r w:rsidRPr="00E87D74">
              <w:rPr>
                <w:rFonts w:ascii="宋体" w:hAnsi="宋体" w:cs="宋体" w:hint="eastAsia"/>
                <w:color w:val="000000"/>
              </w:rPr>
              <w:t>月，位于中原区西环路和淮河路交叉口，占地</w:t>
            </w:r>
            <w:r w:rsidRPr="00E87D74">
              <w:rPr>
                <w:rFonts w:ascii="宋体" w:hAnsi="宋体" w:cs="宋体"/>
                <w:color w:val="000000"/>
              </w:rPr>
              <w:t>80</w:t>
            </w:r>
            <w:r w:rsidRPr="00E87D74">
              <w:rPr>
                <w:rFonts w:ascii="宋体" w:hAnsi="宋体" w:cs="宋体" w:hint="eastAsia"/>
                <w:color w:val="000000"/>
              </w:rPr>
              <w:t>多亩，是中国较早从事印铁制罐的企业，也是长江以北有规模的现代化综合印铁制罐企业。公司注册资金：</w:t>
            </w:r>
            <w:r w:rsidRPr="00E87D74">
              <w:rPr>
                <w:rFonts w:ascii="宋体" w:hAnsi="宋体" w:cs="宋体"/>
                <w:color w:val="000000"/>
              </w:rPr>
              <w:t>4600</w:t>
            </w:r>
            <w:r w:rsidRPr="00E87D74">
              <w:rPr>
                <w:rFonts w:ascii="宋体" w:hAnsi="宋体" w:cs="宋体" w:hint="eastAsia"/>
                <w:color w:val="000000"/>
              </w:rPr>
              <w:t>万元，现有员工</w:t>
            </w:r>
            <w:r w:rsidRPr="00E87D74">
              <w:rPr>
                <w:rFonts w:ascii="宋体" w:hAnsi="宋体" w:cs="宋体"/>
                <w:color w:val="000000"/>
              </w:rPr>
              <w:t>600</w:t>
            </w:r>
            <w:r w:rsidRPr="00E87D74">
              <w:rPr>
                <w:rFonts w:ascii="宋体" w:hAnsi="宋体" w:cs="宋体" w:hint="eastAsia"/>
                <w:color w:val="000000"/>
              </w:rPr>
              <w:t>多人，大专以上学历占</w:t>
            </w:r>
            <w:r w:rsidRPr="00E87D74">
              <w:rPr>
                <w:rFonts w:ascii="宋体" w:hAnsi="宋体" w:cs="宋体"/>
                <w:color w:val="000000"/>
              </w:rPr>
              <w:t xml:space="preserve"> 18</w:t>
            </w:r>
            <w:r w:rsidRPr="00E87D74">
              <w:rPr>
                <w:rFonts w:ascii="宋体" w:hAnsi="宋体" w:cs="宋体" w:hint="eastAsia"/>
                <w:color w:val="000000"/>
              </w:rPr>
              <w:t>％</w:t>
            </w:r>
            <w:r w:rsidRPr="00E87D74">
              <w:rPr>
                <w:rFonts w:ascii="宋体" w:hAnsi="宋体" w:cs="宋体"/>
                <w:color w:val="000000"/>
              </w:rPr>
              <w:t xml:space="preserve"> </w:t>
            </w:r>
            <w:r w:rsidRPr="00E87D74">
              <w:rPr>
                <w:rFonts w:ascii="宋体" w:hAnsi="宋体" w:cs="宋体" w:hint="eastAsia"/>
                <w:color w:val="000000"/>
              </w:rPr>
              <w:t>。公司引进英国全自动印铁设备</w:t>
            </w:r>
            <w:r w:rsidRPr="00E87D74">
              <w:rPr>
                <w:rFonts w:ascii="宋体" w:hAnsi="宋体" w:cs="宋体"/>
                <w:color w:val="000000"/>
              </w:rPr>
              <w:t>5</w:t>
            </w:r>
            <w:r w:rsidRPr="00E87D74">
              <w:rPr>
                <w:rFonts w:ascii="宋体" w:hAnsi="宋体" w:cs="宋体" w:hint="eastAsia"/>
                <w:color w:val="000000"/>
              </w:rPr>
              <w:t>台</w:t>
            </w:r>
            <w:r w:rsidRPr="00E87D74">
              <w:rPr>
                <w:rFonts w:ascii="宋体" w:hAnsi="宋体" w:cs="宋体"/>
                <w:color w:val="000000"/>
              </w:rPr>
              <w:t>,30</w:t>
            </w:r>
            <w:r w:rsidRPr="00E87D74">
              <w:rPr>
                <w:rFonts w:ascii="宋体" w:hAnsi="宋体" w:cs="宋体" w:hint="eastAsia"/>
                <w:color w:val="000000"/>
              </w:rPr>
              <w:t>多条制罐生产线，形成年生产量</w:t>
            </w:r>
            <w:r w:rsidRPr="00E87D74">
              <w:rPr>
                <w:rFonts w:ascii="宋体" w:hAnsi="宋体" w:cs="宋体"/>
                <w:color w:val="000000"/>
              </w:rPr>
              <w:t>2</w:t>
            </w:r>
            <w:r w:rsidRPr="00E87D74">
              <w:rPr>
                <w:rFonts w:ascii="宋体" w:hAnsi="宋体" w:cs="宋体" w:hint="eastAsia"/>
                <w:color w:val="000000"/>
              </w:rPr>
              <w:t>亿罐，印涂马口铁万吨的综合能力。</w:t>
            </w:r>
          </w:p>
          <w:p w:rsidR="00BC215E" w:rsidRPr="00E87D74" w:rsidRDefault="00BC215E" w:rsidP="00961DC2">
            <w:pPr>
              <w:rPr>
                <w:rFonts w:ascii="宋体" w:cs="Times New Roman"/>
              </w:rPr>
            </w:pPr>
            <w:r w:rsidRPr="00E87D74">
              <w:rPr>
                <w:rFonts w:ascii="宋体" w:hAnsi="宋体" w:cs="宋体" w:hint="eastAsia"/>
                <w:color w:val="000000"/>
              </w:rPr>
              <w:t>公司产品包括</w:t>
            </w:r>
            <w:r w:rsidRPr="00E87D74">
              <w:rPr>
                <w:rFonts w:ascii="宋体" w:hAnsi="宋体" w:cs="宋体"/>
                <w:color w:val="000000"/>
              </w:rPr>
              <w:t xml:space="preserve">0.5L—20L </w:t>
            </w:r>
            <w:r w:rsidRPr="00E87D74">
              <w:rPr>
                <w:rFonts w:ascii="宋体" w:hAnsi="宋体" w:cs="宋体" w:hint="eastAsia"/>
                <w:color w:val="000000"/>
              </w:rPr>
              <w:t>规格的方罐和圆罐、喷雾罐、食品罐、皇冠盖，以及各种规格和形状的异型罐。产品用于油墨、</w:t>
            </w:r>
            <w:hyperlink r:id="rId7" w:tgtFrame="_blank" w:history="1">
              <w:r w:rsidRPr="00E87D74">
                <w:rPr>
                  <w:rStyle w:val="Hyperlink"/>
                  <w:rFonts w:ascii="宋体" w:hAnsi="宋体" w:cs="宋体" w:hint="eastAsia"/>
                  <w:color w:val="000000"/>
                  <w:sz w:val="21"/>
                  <w:szCs w:val="21"/>
                </w:rPr>
                <w:t>涂料</w:t>
              </w:r>
            </w:hyperlink>
            <w:r w:rsidRPr="00E87D74">
              <w:rPr>
                <w:rFonts w:ascii="宋体" w:hAnsi="宋体" w:cs="宋体" w:hint="eastAsia"/>
                <w:color w:val="000000"/>
              </w:rPr>
              <w:t>、油漆</w:t>
            </w:r>
            <w:hyperlink r:id="rId8" w:tgtFrame="_blank" w:history="1">
              <w:r w:rsidRPr="00E87D74">
                <w:rPr>
                  <w:rStyle w:val="Hyperlink"/>
                  <w:rFonts w:ascii="宋体" w:hAnsi="宋体" w:cs="宋体" w:hint="eastAsia"/>
                  <w:color w:val="000000"/>
                  <w:sz w:val="21"/>
                  <w:szCs w:val="21"/>
                </w:rPr>
                <w:t>化工</w:t>
              </w:r>
            </w:hyperlink>
            <w:r w:rsidRPr="00E87D74">
              <w:rPr>
                <w:rFonts w:ascii="宋体" w:hAnsi="宋体" w:cs="宋体" w:hint="eastAsia"/>
                <w:color w:val="000000"/>
              </w:rPr>
              <w:t>、食品、医药等产品的包装。公司是中国包装技术协会团体会员理事单位，省级“质量信得过单位”，中华人民共和国农业部“质量管理达标”企业，国家商检局认定的“出口商品包装质量许可”单位。</w:t>
            </w:r>
          </w:p>
          <w:p w:rsidR="00BC215E" w:rsidRPr="00B236F1" w:rsidRDefault="00BC215E" w:rsidP="00961DC2">
            <w:pPr>
              <w:rPr>
                <w:rFonts w:ascii="宋体" w:cs="Times New Roman"/>
              </w:rPr>
            </w:pPr>
          </w:p>
          <w:p w:rsidR="00BC215E" w:rsidRPr="00B236F1" w:rsidRDefault="00BC215E" w:rsidP="00961DC2">
            <w:pPr>
              <w:rPr>
                <w:rFonts w:ascii="宋体" w:cs="Times New Roman"/>
              </w:rPr>
            </w:pPr>
          </w:p>
          <w:p w:rsidR="00BC215E" w:rsidRPr="00B236F1" w:rsidRDefault="00BC215E" w:rsidP="00961DC2">
            <w:pPr>
              <w:rPr>
                <w:rFonts w:ascii="宋体" w:cs="Times New Roman"/>
              </w:rPr>
            </w:pPr>
          </w:p>
          <w:p w:rsidR="00BC215E" w:rsidRPr="00961DC2" w:rsidRDefault="00BC215E" w:rsidP="00BC215E">
            <w:pPr>
              <w:ind w:firstLineChars="200" w:firstLine="31680"/>
              <w:rPr>
                <w:rFonts w:ascii="宋体" w:cs="Times New Roman"/>
              </w:rPr>
            </w:pPr>
          </w:p>
          <w:p w:rsidR="00BC215E" w:rsidRPr="00B236F1" w:rsidRDefault="00BC215E" w:rsidP="00BC215E">
            <w:pPr>
              <w:ind w:firstLineChars="200" w:firstLine="31680"/>
              <w:rPr>
                <w:rFonts w:ascii="宋体" w:cs="Times New Roman"/>
              </w:rPr>
            </w:pPr>
          </w:p>
          <w:p w:rsidR="00BC215E" w:rsidRPr="00B236F1" w:rsidRDefault="00BC215E" w:rsidP="00BC215E">
            <w:pPr>
              <w:ind w:firstLineChars="200" w:firstLine="31680"/>
              <w:rPr>
                <w:rFonts w:ascii="宋体" w:cs="Times New Roman"/>
              </w:rPr>
            </w:pPr>
          </w:p>
          <w:p w:rsidR="00BC215E" w:rsidRPr="00B236F1" w:rsidRDefault="00BC215E" w:rsidP="00BC215E">
            <w:pPr>
              <w:ind w:firstLineChars="200" w:firstLine="31680"/>
              <w:rPr>
                <w:rFonts w:ascii="宋体" w:cs="Times New Roman"/>
              </w:rPr>
            </w:pPr>
          </w:p>
          <w:p w:rsidR="00BC215E" w:rsidRPr="00B236F1" w:rsidRDefault="00BC215E" w:rsidP="00BC215E">
            <w:pPr>
              <w:ind w:firstLineChars="200" w:firstLine="31680"/>
              <w:rPr>
                <w:rFonts w:ascii="宋体" w:cs="Times New Roman"/>
              </w:rPr>
            </w:pPr>
          </w:p>
          <w:p w:rsidR="00BC215E" w:rsidRPr="00B236F1" w:rsidRDefault="00BC215E" w:rsidP="001055DD">
            <w:pPr>
              <w:rPr>
                <w:rFonts w:ascii="宋体" w:cs="Times New Roman"/>
              </w:rPr>
            </w:pPr>
          </w:p>
        </w:tc>
      </w:tr>
      <w:tr w:rsidR="00BC215E" w:rsidRPr="00B236F1">
        <w:trPr>
          <w:trHeight w:val="1393"/>
          <w:jc w:val="center"/>
        </w:trPr>
        <w:tc>
          <w:tcPr>
            <w:tcW w:w="1525" w:type="dxa"/>
            <w:tcBorders>
              <w:bottom w:val="single" w:sz="12" w:space="0" w:color="000000"/>
            </w:tcBorders>
            <w:vAlign w:val="center"/>
          </w:tcPr>
          <w:p w:rsidR="00BC215E" w:rsidRPr="00B236F1" w:rsidRDefault="00BC215E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国家</w:t>
            </w:r>
            <w:r w:rsidRPr="00B236F1">
              <w:rPr>
                <w:rFonts w:ascii="宋体" w:hAnsi="宋体" w:cs="宋体"/>
              </w:rPr>
              <w:t>/</w:t>
            </w:r>
            <w:r w:rsidRPr="00B236F1">
              <w:rPr>
                <w:rFonts w:ascii="宋体" w:hAnsi="宋体" w:cs="宋体" w:hint="eastAsia"/>
              </w:rPr>
              <w:t>省课题承担及完成情况（限</w:t>
            </w:r>
            <w:r w:rsidRPr="00B236F1">
              <w:rPr>
                <w:rFonts w:ascii="宋体" w:hAnsi="宋体" w:cs="宋体"/>
              </w:rPr>
              <w:t>200</w:t>
            </w:r>
            <w:r w:rsidRPr="00B236F1">
              <w:rPr>
                <w:rFonts w:ascii="宋体" w:hAnsi="宋体" w:cs="宋体" w:hint="eastAsia"/>
              </w:rPr>
              <w:t>字）</w:t>
            </w:r>
          </w:p>
        </w:tc>
        <w:tc>
          <w:tcPr>
            <w:tcW w:w="7778" w:type="dxa"/>
            <w:gridSpan w:val="9"/>
            <w:tcBorders>
              <w:bottom w:val="single" w:sz="12" w:space="0" w:color="000000"/>
            </w:tcBorders>
            <w:vAlign w:val="center"/>
          </w:tcPr>
          <w:p w:rsidR="00BC215E" w:rsidRPr="00B236F1" w:rsidRDefault="00BC215E" w:rsidP="00CB150A">
            <w:pPr>
              <w:rPr>
                <w:rFonts w:ascii="宋体" w:cs="Times New Roman"/>
              </w:rPr>
            </w:pPr>
          </w:p>
          <w:p w:rsidR="00BC215E" w:rsidRPr="00B236F1" w:rsidRDefault="00BC215E" w:rsidP="00CB150A">
            <w:pPr>
              <w:rPr>
                <w:rFonts w:ascii="宋体" w:cs="Times New Roman"/>
              </w:rPr>
            </w:pPr>
          </w:p>
          <w:p w:rsidR="00BC215E" w:rsidRPr="00B236F1" w:rsidRDefault="00BC215E" w:rsidP="00CB150A">
            <w:pPr>
              <w:rPr>
                <w:rFonts w:ascii="宋体" w:cs="Times New Roman"/>
              </w:rPr>
            </w:pPr>
          </w:p>
          <w:p w:rsidR="00BC215E" w:rsidRPr="00B236F1" w:rsidRDefault="00BC215E" w:rsidP="00CB150A">
            <w:pPr>
              <w:rPr>
                <w:rFonts w:ascii="宋体" w:cs="Times New Roman"/>
                <w:color w:val="948A54"/>
              </w:rPr>
            </w:pPr>
            <w:r w:rsidRPr="00B236F1">
              <w:rPr>
                <w:rFonts w:ascii="宋体" w:hAnsi="宋体" w:cs="宋体" w:hint="eastAsia"/>
                <w:color w:val="948A54"/>
              </w:rPr>
              <w:t>说明：没有承担填无；承担单位填计划下达部门，项目编号及完成情况。</w:t>
            </w:r>
          </w:p>
        </w:tc>
      </w:tr>
    </w:tbl>
    <w:p w:rsidR="00BC215E" w:rsidRPr="00B2512F" w:rsidRDefault="00BC215E" w:rsidP="00785716">
      <w:pPr>
        <w:widowControl/>
        <w:jc w:val="center"/>
        <w:rPr>
          <w:rFonts w:cs="Times New Roman"/>
        </w:rPr>
      </w:pPr>
    </w:p>
    <w:sectPr w:rsidR="00BC215E" w:rsidRPr="00B2512F" w:rsidSect="00A20F8F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15E" w:rsidRDefault="00BC215E" w:rsidP="00B2512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BC215E" w:rsidRDefault="00BC215E" w:rsidP="00B2512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15E" w:rsidRDefault="00BC215E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15E" w:rsidRDefault="00BC215E" w:rsidP="00B2512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BC215E" w:rsidRDefault="00BC215E" w:rsidP="00B2512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15E" w:rsidRDefault="00BC215E" w:rsidP="0051483A">
    <w:pPr>
      <w:pStyle w:val="Header"/>
      <w:pBdr>
        <w:bottom w:val="none" w:sz="0" w:space="0" w:color="auto"/>
      </w:pBdr>
      <w:jc w:val="both"/>
      <w:rPr>
        <w:rFonts w:cs="Times New Roman"/>
      </w:rPr>
    </w:pPr>
  </w:p>
  <w:p w:rsidR="00BC215E" w:rsidRPr="0051483A" w:rsidRDefault="00BC215E" w:rsidP="0051483A">
    <w:pPr>
      <w:pStyle w:val="Header"/>
      <w:pBdr>
        <w:bottom w:val="none" w:sz="0" w:space="0" w:color="auto"/>
      </w:pBdr>
      <w:jc w:val="both"/>
      <w:rPr>
        <w:rFonts w:cs="Times New Roman"/>
        <w:sz w:val="32"/>
        <w:szCs w:val="32"/>
      </w:rPr>
    </w:pPr>
    <w:r w:rsidRPr="0051483A">
      <w:rPr>
        <w:rFonts w:cs="宋体" w:hint="eastAsia"/>
        <w:sz w:val="32"/>
        <w:szCs w:val="32"/>
      </w:rPr>
      <w:t>表</w:t>
    </w:r>
    <w:r>
      <w:rPr>
        <w:sz w:val="32"/>
        <w:szCs w:val="32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962804"/>
    <w:multiLevelType w:val="hybridMultilevel"/>
    <w:tmpl w:val="67A46306"/>
    <w:lvl w:ilvl="0" w:tplc="47A84B0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610736B"/>
    <w:multiLevelType w:val="hybridMultilevel"/>
    <w:tmpl w:val="142AEB7E"/>
    <w:lvl w:ilvl="0" w:tplc="B0F2B6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12F"/>
    <w:rsid w:val="00052859"/>
    <w:rsid w:val="00082DF7"/>
    <w:rsid w:val="000E2D88"/>
    <w:rsid w:val="001055DD"/>
    <w:rsid w:val="0011654B"/>
    <w:rsid w:val="00190ACD"/>
    <w:rsid w:val="001C13AC"/>
    <w:rsid w:val="00205947"/>
    <w:rsid w:val="002118CD"/>
    <w:rsid w:val="00290F6A"/>
    <w:rsid w:val="00344AEF"/>
    <w:rsid w:val="003502FF"/>
    <w:rsid w:val="00364781"/>
    <w:rsid w:val="00385292"/>
    <w:rsid w:val="004220AF"/>
    <w:rsid w:val="0043759C"/>
    <w:rsid w:val="00440FF7"/>
    <w:rsid w:val="0047337A"/>
    <w:rsid w:val="004D0A34"/>
    <w:rsid w:val="004D5DC8"/>
    <w:rsid w:val="0051483A"/>
    <w:rsid w:val="005D7A4D"/>
    <w:rsid w:val="005E0C28"/>
    <w:rsid w:val="0060600E"/>
    <w:rsid w:val="00612FC6"/>
    <w:rsid w:val="00620226"/>
    <w:rsid w:val="006908A8"/>
    <w:rsid w:val="00692099"/>
    <w:rsid w:val="006C57AB"/>
    <w:rsid w:val="007362D5"/>
    <w:rsid w:val="007445AD"/>
    <w:rsid w:val="00757864"/>
    <w:rsid w:val="0076121C"/>
    <w:rsid w:val="00785716"/>
    <w:rsid w:val="007973BC"/>
    <w:rsid w:val="007D29F5"/>
    <w:rsid w:val="007D6A4C"/>
    <w:rsid w:val="007F0721"/>
    <w:rsid w:val="00806E3B"/>
    <w:rsid w:val="00823C42"/>
    <w:rsid w:val="00866E1C"/>
    <w:rsid w:val="008751CC"/>
    <w:rsid w:val="00880122"/>
    <w:rsid w:val="00892CD7"/>
    <w:rsid w:val="008B1478"/>
    <w:rsid w:val="00916F8D"/>
    <w:rsid w:val="00961DC2"/>
    <w:rsid w:val="00975B99"/>
    <w:rsid w:val="00993F41"/>
    <w:rsid w:val="009C5696"/>
    <w:rsid w:val="009D6220"/>
    <w:rsid w:val="00A20F8F"/>
    <w:rsid w:val="00A27F5E"/>
    <w:rsid w:val="00A322C6"/>
    <w:rsid w:val="00A66383"/>
    <w:rsid w:val="00B236F1"/>
    <w:rsid w:val="00B2512F"/>
    <w:rsid w:val="00BC215E"/>
    <w:rsid w:val="00BF4416"/>
    <w:rsid w:val="00C15413"/>
    <w:rsid w:val="00CB150A"/>
    <w:rsid w:val="00D56425"/>
    <w:rsid w:val="00D67A98"/>
    <w:rsid w:val="00D709FE"/>
    <w:rsid w:val="00D72BAA"/>
    <w:rsid w:val="00DC72D3"/>
    <w:rsid w:val="00DD5611"/>
    <w:rsid w:val="00E30402"/>
    <w:rsid w:val="00E87D74"/>
    <w:rsid w:val="00ED3CE1"/>
    <w:rsid w:val="00ED7489"/>
    <w:rsid w:val="00EE31F4"/>
    <w:rsid w:val="00EF0CD7"/>
    <w:rsid w:val="00F27038"/>
    <w:rsid w:val="00F44578"/>
    <w:rsid w:val="00FB1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F8F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25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512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25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512F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344AEF"/>
    <w:pPr>
      <w:ind w:firstLineChars="200" w:firstLine="420"/>
    </w:pPr>
  </w:style>
  <w:style w:type="character" w:styleId="Hyperlink">
    <w:name w:val="Hyperlink"/>
    <w:basedOn w:val="DefaultParagraphFont"/>
    <w:uiPriority w:val="99"/>
    <w:rsid w:val="00961DC2"/>
    <w:rPr>
      <w:color w:val="auto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em.wcoat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l.wcoat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81</TotalTime>
  <Pages>2</Pages>
  <Words>220</Words>
  <Characters>1255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38</cp:revision>
  <dcterms:created xsi:type="dcterms:W3CDTF">2013-01-07T08:34:00Z</dcterms:created>
  <dcterms:modified xsi:type="dcterms:W3CDTF">2013-02-27T07:35:00Z</dcterms:modified>
</cp:coreProperties>
</file>