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5F4" w:rsidRDefault="002945F4" w:rsidP="0046658F"/>
    <w:p w:rsidR="002945F4" w:rsidRDefault="002945F4" w:rsidP="0046658F"/>
    <w:p w:rsidR="002945F4" w:rsidRDefault="002945F4" w:rsidP="0046658F"/>
    <w:p w:rsidR="002945F4" w:rsidRPr="00B2512F" w:rsidRDefault="002945F4" w:rsidP="0090021B">
      <w:pPr>
        <w:jc w:val="center"/>
        <w:rPr>
          <w:b/>
          <w:sz w:val="44"/>
          <w:szCs w:val="44"/>
        </w:rPr>
      </w:pPr>
      <w:r>
        <w:t xml:space="preserve">  </w:t>
      </w:r>
      <w:r>
        <w:rPr>
          <w:b/>
          <w:sz w:val="44"/>
          <w:szCs w:val="44"/>
        </w:rPr>
        <w:t>2013</w:t>
      </w:r>
      <w:r>
        <w:rPr>
          <w:rFonts w:hint="eastAsia"/>
          <w:b/>
          <w:sz w:val="44"/>
          <w:szCs w:val="44"/>
        </w:rPr>
        <w:t>中国郑州</w:t>
      </w:r>
      <w:r w:rsidRPr="00B2512F">
        <w:rPr>
          <w:rFonts w:hint="eastAsia"/>
          <w:b/>
          <w:sz w:val="44"/>
          <w:szCs w:val="44"/>
        </w:rPr>
        <w:t>科交会技术难题项目征集表</w:t>
      </w:r>
    </w:p>
    <w:p w:rsidR="002945F4" w:rsidRPr="0046658F" w:rsidRDefault="002945F4" w:rsidP="0046658F"/>
    <w:tbl>
      <w:tblPr>
        <w:tblW w:w="930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229"/>
        <w:gridCol w:w="319"/>
        <w:gridCol w:w="784"/>
        <w:gridCol w:w="975"/>
        <w:gridCol w:w="2597"/>
        <w:gridCol w:w="458"/>
        <w:gridCol w:w="281"/>
        <w:gridCol w:w="442"/>
        <w:gridCol w:w="568"/>
        <w:gridCol w:w="93"/>
        <w:gridCol w:w="1557"/>
      </w:tblGrid>
      <w:tr w:rsidR="002945F4" w:rsidRPr="001C22CD" w:rsidTr="00DD1B34">
        <w:trPr>
          <w:trHeight w:val="461"/>
        </w:trPr>
        <w:tc>
          <w:tcPr>
            <w:tcW w:w="6643" w:type="dxa"/>
            <w:gridSpan w:val="7"/>
            <w:tcBorders>
              <w:top w:val="single" w:sz="12" w:space="0" w:color="000000"/>
              <w:right w:val="single" w:sz="4" w:space="0" w:color="auto"/>
            </w:tcBorders>
            <w:vAlign w:val="center"/>
          </w:tcPr>
          <w:p w:rsidR="002945F4" w:rsidRPr="001C22CD" w:rsidRDefault="002945F4" w:rsidP="0046658F">
            <w:r w:rsidRPr="001C22CD">
              <w:rPr>
                <w:rFonts w:hint="eastAsia"/>
                <w:b/>
              </w:rPr>
              <w:t>一、技术需求项目概况</w:t>
            </w:r>
          </w:p>
        </w:tc>
        <w:tc>
          <w:tcPr>
            <w:tcW w:w="2660" w:type="dxa"/>
            <w:gridSpan w:val="4"/>
            <w:tcBorders>
              <w:top w:val="single" w:sz="12" w:space="0" w:color="000000"/>
              <w:left w:val="single" w:sz="4" w:space="0" w:color="auto"/>
            </w:tcBorders>
            <w:vAlign w:val="center"/>
          </w:tcPr>
          <w:p w:rsidR="002945F4" w:rsidRPr="001C22CD" w:rsidRDefault="002945F4" w:rsidP="0046658F">
            <w:r w:rsidRPr="001C22CD">
              <w:rPr>
                <w:rFonts w:hint="eastAsia"/>
                <w:shd w:val="pct15" w:color="auto" w:fill="FFFFFF"/>
              </w:rPr>
              <w:t>□</w:t>
            </w:r>
            <w:r w:rsidRPr="001C22CD">
              <w:rPr>
                <w:rFonts w:hint="eastAsia"/>
              </w:rPr>
              <w:t>工业</w:t>
            </w:r>
            <w:r w:rsidRPr="001C22CD">
              <w:t xml:space="preserve"> </w:t>
            </w:r>
            <w:r w:rsidRPr="001C22CD">
              <w:rPr>
                <w:rFonts w:hint="eastAsia"/>
              </w:rPr>
              <w:t>□农业</w:t>
            </w:r>
            <w:r w:rsidRPr="001C22CD">
              <w:t xml:space="preserve"> </w:t>
            </w:r>
            <w:r w:rsidRPr="001C22CD">
              <w:rPr>
                <w:rFonts w:hint="eastAsia"/>
              </w:rPr>
              <w:t>□社会发展</w:t>
            </w:r>
          </w:p>
        </w:tc>
      </w:tr>
      <w:tr w:rsidR="002945F4" w:rsidRPr="001C22CD" w:rsidTr="00DD1B34">
        <w:tc>
          <w:tcPr>
            <w:tcW w:w="1548" w:type="dxa"/>
            <w:gridSpan w:val="2"/>
            <w:vAlign w:val="center"/>
          </w:tcPr>
          <w:p w:rsidR="002945F4" w:rsidRPr="001C22CD" w:rsidRDefault="002945F4" w:rsidP="0046658F">
            <w:r w:rsidRPr="001C22CD">
              <w:rPr>
                <w:rFonts w:hint="eastAsia"/>
              </w:rPr>
              <w:t>项目名称</w:t>
            </w:r>
          </w:p>
        </w:tc>
        <w:tc>
          <w:tcPr>
            <w:tcW w:w="5095" w:type="dxa"/>
            <w:gridSpan w:val="5"/>
            <w:tcBorders>
              <w:right w:val="single" w:sz="4" w:space="0" w:color="auto"/>
            </w:tcBorders>
            <w:vAlign w:val="center"/>
          </w:tcPr>
          <w:p w:rsidR="002945F4" w:rsidRPr="001C22CD" w:rsidRDefault="002945F4" w:rsidP="00CE1BDA">
            <w:r w:rsidRPr="006F06F4">
              <w:rPr>
                <w:rFonts w:hint="eastAsia"/>
              </w:rPr>
              <w:t>全无功随器补偿研究以及应用</w:t>
            </w:r>
            <w:r w:rsidRPr="006F06F4">
              <w:t xml:space="preserve">       </w:t>
            </w:r>
          </w:p>
        </w:tc>
        <w:tc>
          <w:tcPr>
            <w:tcW w:w="1010" w:type="dxa"/>
            <w:gridSpan w:val="2"/>
            <w:tcBorders>
              <w:left w:val="single" w:sz="4" w:space="0" w:color="auto"/>
              <w:right w:val="single" w:sz="4" w:space="0" w:color="auto"/>
            </w:tcBorders>
            <w:vAlign w:val="center"/>
          </w:tcPr>
          <w:p w:rsidR="002945F4" w:rsidRPr="001C22CD" w:rsidRDefault="002945F4" w:rsidP="0046658F">
            <w:r w:rsidRPr="001C22CD">
              <w:rPr>
                <w:rFonts w:hint="eastAsia"/>
              </w:rPr>
              <w:t>编号</w:t>
            </w:r>
          </w:p>
        </w:tc>
        <w:tc>
          <w:tcPr>
            <w:tcW w:w="1650" w:type="dxa"/>
            <w:gridSpan w:val="2"/>
            <w:tcBorders>
              <w:left w:val="single" w:sz="4" w:space="0" w:color="auto"/>
            </w:tcBorders>
            <w:vAlign w:val="center"/>
          </w:tcPr>
          <w:p w:rsidR="002945F4" w:rsidRPr="001C22CD" w:rsidRDefault="002945F4" w:rsidP="00E11105"/>
        </w:tc>
      </w:tr>
      <w:tr w:rsidR="002945F4" w:rsidRPr="001C22CD" w:rsidTr="00DD1B34">
        <w:trPr>
          <w:trHeight w:val="2892"/>
        </w:trPr>
        <w:tc>
          <w:tcPr>
            <w:tcW w:w="1548" w:type="dxa"/>
            <w:gridSpan w:val="2"/>
            <w:vAlign w:val="center"/>
          </w:tcPr>
          <w:p w:rsidR="002945F4" w:rsidRPr="001C22CD" w:rsidRDefault="002945F4" w:rsidP="0046658F">
            <w:r w:rsidRPr="001C22CD">
              <w:rPr>
                <w:rFonts w:hint="eastAsia"/>
              </w:rPr>
              <w:t>技术需求内容</w:t>
            </w:r>
          </w:p>
          <w:p w:rsidR="002945F4" w:rsidRPr="001C22CD" w:rsidRDefault="002945F4" w:rsidP="0046658F">
            <w:r w:rsidRPr="001C22CD">
              <w:rPr>
                <w:rFonts w:hint="eastAsia"/>
              </w:rPr>
              <w:t>（简述企业在生产、研发过程中遇到技术难题，以及解决技术难题要求达到的目标。限</w:t>
            </w:r>
            <w:r w:rsidRPr="001C22CD">
              <w:t>500</w:t>
            </w:r>
            <w:r w:rsidRPr="001C22CD">
              <w:rPr>
                <w:rFonts w:hint="eastAsia"/>
              </w:rPr>
              <w:t>字）</w:t>
            </w:r>
          </w:p>
        </w:tc>
        <w:tc>
          <w:tcPr>
            <w:tcW w:w="7755" w:type="dxa"/>
            <w:gridSpan w:val="9"/>
          </w:tcPr>
          <w:p w:rsidR="002945F4" w:rsidRDefault="002945F4" w:rsidP="002945F4">
            <w:pPr>
              <w:spacing w:line="260" w:lineRule="exact"/>
              <w:ind w:firstLineChars="200" w:firstLine="31680"/>
              <w:rPr>
                <w:rFonts w:ascii="宋体"/>
                <w:szCs w:val="24"/>
              </w:rPr>
            </w:pPr>
            <w:r>
              <w:rPr>
                <w:rFonts w:ascii="宋体" w:hAnsi="宋体" w:hint="eastAsia"/>
                <w:szCs w:val="24"/>
              </w:rPr>
              <w:t>①控制配电无功和用户无功计算模型的建立。</w:t>
            </w:r>
          </w:p>
          <w:p w:rsidR="002945F4" w:rsidRDefault="002945F4" w:rsidP="002945F4">
            <w:pPr>
              <w:spacing w:line="260" w:lineRule="exact"/>
              <w:ind w:firstLineChars="200" w:firstLine="31680"/>
              <w:rPr>
                <w:rFonts w:ascii="宋体"/>
                <w:szCs w:val="24"/>
              </w:rPr>
            </w:pPr>
            <w:r>
              <w:rPr>
                <w:rFonts w:ascii="宋体" w:hAnsi="宋体" w:hint="eastAsia"/>
                <w:szCs w:val="24"/>
              </w:rPr>
              <w:t>②无功补偿效果和参数的远程通信以及后台建设。</w:t>
            </w:r>
          </w:p>
          <w:p w:rsidR="002945F4" w:rsidRDefault="002945F4" w:rsidP="002945F4">
            <w:pPr>
              <w:spacing w:line="260" w:lineRule="exact"/>
              <w:ind w:leftChars="200" w:left="31680" w:hangingChars="200" w:firstLine="31680"/>
              <w:rPr>
                <w:rFonts w:ascii="宋体"/>
                <w:szCs w:val="24"/>
              </w:rPr>
            </w:pPr>
            <w:r>
              <w:rPr>
                <w:rFonts w:ascii="宋体" w:hAnsi="宋体" w:hint="eastAsia"/>
                <w:szCs w:val="24"/>
              </w:rPr>
              <w:t>④预设补偿电容容值，在检测实际无功比较后，找出预设电容与实际值最近的电容，一次完成，避免多次投切或循环投切过程。</w:t>
            </w:r>
          </w:p>
          <w:p w:rsidR="002945F4" w:rsidRDefault="002945F4" w:rsidP="002945F4">
            <w:pPr>
              <w:spacing w:line="260" w:lineRule="exact"/>
              <w:ind w:leftChars="200" w:left="31680" w:hangingChars="200" w:firstLine="31680"/>
              <w:rPr>
                <w:rFonts w:ascii="宋体"/>
                <w:szCs w:val="24"/>
              </w:rPr>
            </w:pPr>
            <w:r>
              <w:rPr>
                <w:rFonts w:ascii="宋体" w:hAnsi="宋体" w:hint="eastAsia"/>
                <w:szCs w:val="24"/>
              </w:rPr>
              <w:t>⑤变压器参数设置。使无功补偿装置的补偿方式使用现场有着极强的针对性和优化功能，节电降损更为明显。减少投切次数提高设备可靠性。</w:t>
            </w:r>
          </w:p>
          <w:p w:rsidR="002945F4" w:rsidRDefault="002945F4" w:rsidP="002945F4">
            <w:pPr>
              <w:spacing w:line="260" w:lineRule="exact"/>
              <w:ind w:leftChars="200" w:left="31680" w:hangingChars="150" w:firstLine="31680"/>
              <w:rPr>
                <w:rFonts w:ascii="宋体"/>
                <w:szCs w:val="24"/>
              </w:rPr>
            </w:pPr>
            <w:r>
              <w:rPr>
                <w:rFonts w:ascii="宋体" w:hAnsi="宋体" w:hint="eastAsia"/>
                <w:szCs w:val="24"/>
              </w:rPr>
              <w:t>⑥控制装置嵌入本公司的独有的专利技术，对补偿电容自动在线监测，出现电容器容值下降或损毁自动报警，能够对在网运行的无功补偿设备进行有效的故障诊断管理。</w:t>
            </w:r>
          </w:p>
          <w:p w:rsidR="002945F4" w:rsidRDefault="002945F4" w:rsidP="002945F4">
            <w:pPr>
              <w:spacing w:line="260" w:lineRule="exact"/>
              <w:ind w:leftChars="200" w:left="31680" w:hangingChars="150" w:firstLine="31680"/>
              <w:rPr>
                <w:rFonts w:ascii="宋体"/>
                <w:szCs w:val="24"/>
              </w:rPr>
            </w:pPr>
            <w:r>
              <w:rPr>
                <w:rFonts w:ascii="宋体" w:hAnsi="宋体" w:hint="eastAsia"/>
                <w:szCs w:val="24"/>
              </w:rPr>
              <w:t>⑦设计基于</w:t>
            </w:r>
            <w:r>
              <w:rPr>
                <w:rFonts w:ascii="宋体" w:hAnsi="宋体"/>
                <w:szCs w:val="24"/>
              </w:rPr>
              <w:t>DSP</w:t>
            </w:r>
            <w:r>
              <w:rPr>
                <w:rFonts w:ascii="宋体" w:hAnsi="宋体" w:hint="eastAsia"/>
                <w:szCs w:val="24"/>
              </w:rPr>
              <w:t>技术，要求具备配电监控、数据保存、远程通信、投切优化控制、故障保护及报警等功能。</w:t>
            </w:r>
          </w:p>
          <w:p w:rsidR="002945F4" w:rsidRPr="001C22CD" w:rsidRDefault="002945F4" w:rsidP="002945F4">
            <w:pPr>
              <w:spacing w:line="264" w:lineRule="auto"/>
              <w:ind w:firstLineChars="200" w:firstLine="31680"/>
            </w:pPr>
          </w:p>
        </w:tc>
      </w:tr>
      <w:tr w:rsidR="002945F4" w:rsidRPr="001C22CD" w:rsidTr="00DD1B34">
        <w:tc>
          <w:tcPr>
            <w:tcW w:w="1548" w:type="dxa"/>
            <w:gridSpan w:val="2"/>
            <w:vAlign w:val="center"/>
          </w:tcPr>
          <w:p w:rsidR="002945F4" w:rsidRPr="001C22CD" w:rsidRDefault="002945F4" w:rsidP="0046658F">
            <w:r w:rsidRPr="001C22CD">
              <w:rPr>
                <w:rFonts w:hint="eastAsia"/>
              </w:rPr>
              <w:t>行业领域</w:t>
            </w:r>
          </w:p>
        </w:tc>
        <w:tc>
          <w:tcPr>
            <w:tcW w:w="7755" w:type="dxa"/>
            <w:gridSpan w:val="9"/>
          </w:tcPr>
          <w:p w:rsidR="002945F4" w:rsidRPr="001C22CD" w:rsidRDefault="002945F4" w:rsidP="0046658F">
            <w:r>
              <w:rPr>
                <w:rFonts w:hint="eastAsia"/>
              </w:rPr>
              <w:t>机电</w:t>
            </w:r>
          </w:p>
        </w:tc>
      </w:tr>
      <w:tr w:rsidR="002945F4" w:rsidRPr="001C22CD" w:rsidTr="00DD1B34">
        <w:tc>
          <w:tcPr>
            <w:tcW w:w="1548" w:type="dxa"/>
            <w:gridSpan w:val="2"/>
            <w:vAlign w:val="center"/>
          </w:tcPr>
          <w:p w:rsidR="002945F4" w:rsidRPr="001C22CD" w:rsidRDefault="002945F4" w:rsidP="0046658F">
            <w:r w:rsidRPr="001C22CD">
              <w:rPr>
                <w:rFonts w:hint="eastAsia"/>
              </w:rPr>
              <w:t>经费投入计划</w:t>
            </w:r>
          </w:p>
        </w:tc>
        <w:tc>
          <w:tcPr>
            <w:tcW w:w="7755" w:type="dxa"/>
            <w:gridSpan w:val="9"/>
          </w:tcPr>
          <w:p w:rsidR="002945F4" w:rsidRPr="001C22CD" w:rsidRDefault="002945F4" w:rsidP="0046658F">
            <w:r>
              <w:t>60</w:t>
            </w:r>
            <w:r w:rsidRPr="001C22CD">
              <w:t xml:space="preserve">  </w:t>
            </w:r>
            <w:r w:rsidRPr="001C22CD">
              <w:rPr>
                <w:rFonts w:hint="eastAsia"/>
              </w:rPr>
              <w:t>万元</w:t>
            </w:r>
          </w:p>
        </w:tc>
      </w:tr>
      <w:tr w:rsidR="002945F4" w:rsidRPr="001C22CD" w:rsidTr="00DD1B34">
        <w:tc>
          <w:tcPr>
            <w:tcW w:w="1548" w:type="dxa"/>
            <w:gridSpan w:val="2"/>
            <w:vAlign w:val="center"/>
          </w:tcPr>
          <w:p w:rsidR="002945F4" w:rsidRPr="001C22CD" w:rsidRDefault="002945F4" w:rsidP="0046658F">
            <w:r w:rsidRPr="001C22CD">
              <w:rPr>
                <w:rFonts w:hint="eastAsia"/>
              </w:rPr>
              <w:t>拟对接方式</w:t>
            </w:r>
          </w:p>
        </w:tc>
        <w:tc>
          <w:tcPr>
            <w:tcW w:w="7755" w:type="dxa"/>
            <w:gridSpan w:val="9"/>
          </w:tcPr>
          <w:p w:rsidR="002945F4" w:rsidRPr="001C22CD" w:rsidRDefault="002945F4" w:rsidP="0046658F">
            <w:r w:rsidRPr="001C22CD">
              <w:t>(1)</w:t>
            </w:r>
            <w:r w:rsidRPr="001C22CD">
              <w:rPr>
                <w:rFonts w:hint="eastAsia"/>
              </w:rPr>
              <w:t>直接对接</w:t>
            </w:r>
            <w:r w:rsidRPr="001C22CD">
              <w:t xml:space="preserve"> (2)</w:t>
            </w:r>
            <w:r w:rsidRPr="001C22CD">
              <w:rPr>
                <w:rFonts w:hint="eastAsia"/>
              </w:rPr>
              <w:t>委托中介机构</w:t>
            </w:r>
            <w:r w:rsidRPr="001C22CD">
              <w:t xml:space="preserve"> (3)</w:t>
            </w:r>
            <w:r w:rsidRPr="001C22CD">
              <w:rPr>
                <w:rFonts w:hint="eastAsia"/>
              </w:rPr>
              <w:t>委托技术经济人</w:t>
            </w:r>
            <w:r w:rsidRPr="001C22CD">
              <w:t xml:space="preserve">  </w:t>
            </w:r>
            <w:r w:rsidRPr="001C22CD">
              <w:rPr>
                <w:rFonts w:hint="eastAsia"/>
              </w:rPr>
              <w:t>方式选择：</w:t>
            </w:r>
            <w:r w:rsidRPr="001C22CD">
              <w:rPr>
                <w:u w:val="single"/>
              </w:rPr>
              <w:t xml:space="preserve">        </w:t>
            </w:r>
          </w:p>
        </w:tc>
      </w:tr>
      <w:tr w:rsidR="002945F4" w:rsidRPr="001C22CD" w:rsidTr="00DD1B34">
        <w:tc>
          <w:tcPr>
            <w:tcW w:w="1548" w:type="dxa"/>
            <w:gridSpan w:val="2"/>
            <w:vAlign w:val="center"/>
          </w:tcPr>
          <w:p w:rsidR="002945F4" w:rsidRPr="001C22CD" w:rsidRDefault="002945F4" w:rsidP="0046658F">
            <w:r w:rsidRPr="001C22CD">
              <w:rPr>
                <w:rFonts w:hint="eastAsia"/>
              </w:rPr>
              <w:t>拟解决方式</w:t>
            </w:r>
          </w:p>
        </w:tc>
        <w:tc>
          <w:tcPr>
            <w:tcW w:w="7755" w:type="dxa"/>
            <w:gridSpan w:val="9"/>
          </w:tcPr>
          <w:p w:rsidR="002945F4" w:rsidRPr="001C22CD" w:rsidRDefault="002945F4" w:rsidP="0046658F">
            <w:r w:rsidRPr="001C22CD">
              <w:t>(1)</w:t>
            </w:r>
            <w:r w:rsidRPr="001C22CD">
              <w:rPr>
                <w:rFonts w:hint="eastAsia"/>
              </w:rPr>
              <w:t>技术入股</w:t>
            </w:r>
            <w:r w:rsidRPr="001C22CD">
              <w:t xml:space="preserve"> (2)</w:t>
            </w:r>
            <w:r w:rsidRPr="001C22CD">
              <w:rPr>
                <w:rFonts w:hint="eastAsia"/>
              </w:rPr>
              <w:t>技术转让</w:t>
            </w:r>
            <w:r w:rsidRPr="001C22CD">
              <w:t xml:space="preserve"> (3)</w:t>
            </w:r>
            <w:r w:rsidRPr="001C22CD">
              <w:rPr>
                <w:rFonts w:hint="eastAsia"/>
              </w:rPr>
              <w:t>合作实施</w:t>
            </w:r>
            <w:r w:rsidRPr="001C22CD">
              <w:t xml:space="preserve"> (4)</w:t>
            </w:r>
            <w:r w:rsidRPr="001C22CD">
              <w:rPr>
                <w:rFonts w:hint="eastAsia"/>
              </w:rPr>
              <w:t>委托开发</w:t>
            </w:r>
          </w:p>
          <w:p w:rsidR="002945F4" w:rsidRPr="001C22CD" w:rsidRDefault="002945F4" w:rsidP="0046658F">
            <w:pPr>
              <w:rPr>
                <w:u w:val="single"/>
              </w:rPr>
            </w:pPr>
            <w:r w:rsidRPr="001C22CD">
              <w:t>(9)</w:t>
            </w:r>
            <w:r w:rsidRPr="001C22CD">
              <w:rPr>
                <w:rFonts w:hint="eastAsia"/>
              </w:rPr>
              <w:t>其他合作方式</w:t>
            </w:r>
            <w:r w:rsidRPr="001C22CD">
              <w:rPr>
                <w:u w:val="single"/>
              </w:rPr>
              <w:t xml:space="preserve">                        </w:t>
            </w:r>
          </w:p>
          <w:p w:rsidR="002945F4" w:rsidRPr="001C22CD" w:rsidRDefault="002945F4" w:rsidP="0046658F">
            <w:r w:rsidRPr="001C22CD">
              <w:rPr>
                <w:rFonts w:hint="eastAsia"/>
              </w:rPr>
              <w:t>方式选择：</w:t>
            </w:r>
            <w:r w:rsidRPr="001C22CD">
              <w:rPr>
                <w:u w:val="single"/>
              </w:rPr>
              <w:t xml:space="preserve">  (3)</w:t>
            </w:r>
            <w:r w:rsidRPr="001C22CD">
              <w:rPr>
                <w:rFonts w:hint="eastAsia"/>
                <w:u w:val="single"/>
              </w:rPr>
              <w:t>合作实施</w:t>
            </w:r>
            <w:r w:rsidRPr="001C22CD">
              <w:rPr>
                <w:u w:val="single"/>
              </w:rPr>
              <w:t xml:space="preserve">        </w:t>
            </w:r>
          </w:p>
        </w:tc>
      </w:tr>
      <w:tr w:rsidR="002945F4" w:rsidRPr="001C22CD" w:rsidTr="00A5412E">
        <w:tc>
          <w:tcPr>
            <w:tcW w:w="9303" w:type="dxa"/>
            <w:gridSpan w:val="11"/>
            <w:vAlign w:val="center"/>
          </w:tcPr>
          <w:p w:rsidR="002945F4" w:rsidRPr="001C22CD" w:rsidRDefault="002945F4" w:rsidP="0046658F">
            <w:r w:rsidRPr="001C22CD">
              <w:rPr>
                <w:rFonts w:hint="eastAsia"/>
                <w:b/>
              </w:rPr>
              <w:t>二、技术需求企业情况</w:t>
            </w:r>
          </w:p>
        </w:tc>
      </w:tr>
      <w:tr w:rsidR="002945F4" w:rsidRPr="001C22CD" w:rsidTr="00DD1B34">
        <w:tc>
          <w:tcPr>
            <w:tcW w:w="1229" w:type="dxa"/>
            <w:vAlign w:val="center"/>
          </w:tcPr>
          <w:p w:rsidR="002945F4" w:rsidRPr="001C22CD" w:rsidRDefault="002945F4" w:rsidP="0046658F">
            <w:r w:rsidRPr="001C22CD">
              <w:rPr>
                <w:rFonts w:hint="eastAsia"/>
              </w:rPr>
              <w:t>企业名称</w:t>
            </w:r>
          </w:p>
        </w:tc>
        <w:tc>
          <w:tcPr>
            <w:tcW w:w="5133" w:type="dxa"/>
            <w:gridSpan w:val="5"/>
            <w:tcBorders>
              <w:right w:val="single" w:sz="4" w:space="0" w:color="auto"/>
            </w:tcBorders>
            <w:vAlign w:val="center"/>
          </w:tcPr>
          <w:p w:rsidR="002945F4" w:rsidRPr="001C22CD" w:rsidRDefault="002945F4" w:rsidP="0046658F">
            <w:r w:rsidRPr="006F06F4">
              <w:rPr>
                <w:rFonts w:hint="eastAsia"/>
              </w:rPr>
              <w:t>郑州市天一节能技术有限公司</w:t>
            </w:r>
            <w:r w:rsidRPr="006F06F4">
              <w:t xml:space="preserve">  </w:t>
            </w:r>
          </w:p>
        </w:tc>
        <w:tc>
          <w:tcPr>
            <w:tcW w:w="1384" w:type="dxa"/>
            <w:gridSpan w:val="4"/>
            <w:tcBorders>
              <w:left w:val="single" w:sz="4" w:space="0" w:color="auto"/>
              <w:right w:val="single" w:sz="4" w:space="0" w:color="auto"/>
            </w:tcBorders>
            <w:vAlign w:val="center"/>
          </w:tcPr>
          <w:p w:rsidR="002945F4" w:rsidRPr="001C22CD" w:rsidRDefault="002945F4" w:rsidP="0046658F">
            <w:r w:rsidRPr="001C22CD">
              <w:rPr>
                <w:rFonts w:hint="eastAsia"/>
              </w:rPr>
              <w:t>科技主管部门</w:t>
            </w:r>
          </w:p>
        </w:tc>
        <w:tc>
          <w:tcPr>
            <w:tcW w:w="1557" w:type="dxa"/>
            <w:tcBorders>
              <w:left w:val="single" w:sz="4" w:space="0" w:color="auto"/>
            </w:tcBorders>
            <w:vAlign w:val="center"/>
          </w:tcPr>
          <w:p w:rsidR="002945F4" w:rsidRPr="001C22CD" w:rsidRDefault="002945F4" w:rsidP="0046658F">
            <w:r>
              <w:rPr>
                <w:rFonts w:ascii="宋体" w:hint="eastAsia"/>
                <w:szCs w:val="21"/>
              </w:rPr>
              <w:t>中原区科技局</w:t>
            </w:r>
          </w:p>
        </w:tc>
      </w:tr>
      <w:tr w:rsidR="002945F4" w:rsidRPr="001C22CD" w:rsidTr="00DD1B34">
        <w:trPr>
          <w:trHeight w:val="494"/>
        </w:trPr>
        <w:tc>
          <w:tcPr>
            <w:tcW w:w="1229" w:type="dxa"/>
            <w:vAlign w:val="center"/>
          </w:tcPr>
          <w:p w:rsidR="002945F4" w:rsidRPr="001C22CD" w:rsidRDefault="002945F4" w:rsidP="0046658F">
            <w:r w:rsidRPr="001C22CD">
              <w:rPr>
                <w:rFonts w:hint="eastAsia"/>
              </w:rPr>
              <w:t>单位性质</w:t>
            </w:r>
          </w:p>
        </w:tc>
        <w:tc>
          <w:tcPr>
            <w:tcW w:w="8074" w:type="dxa"/>
            <w:gridSpan w:val="10"/>
            <w:vAlign w:val="center"/>
          </w:tcPr>
          <w:p w:rsidR="002945F4" w:rsidRPr="001C22CD" w:rsidRDefault="002945F4" w:rsidP="0046658F">
            <w:r>
              <w:rPr>
                <w:noProof/>
              </w:rPr>
              <w:pict>
                <v:shapetype id="_x0000_t202" coordsize="21600,21600" o:spt="202" path="m,l,21600r21600,l21600,xe">
                  <v:stroke joinstyle="miter"/>
                  <v:path gradientshapeok="t" o:connecttype="rect"/>
                </v:shapetype>
                <v:shape id="文本框 1" o:spid="_x0000_s1026" type="#_x0000_t202" style="position:absolute;left:0;text-align:left;margin-left:-1.15pt;margin-top:1.2pt;width:21.75pt;height:2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" strokeweight=".5pt">
                  <v:textbox style="mso-next-textbox:#文本框 1">
                    <w:txbxContent>
                      <w:p w:rsidR="002945F4" w:rsidRDefault="002945F4">
                        <w:r>
                          <w:t>11</w:t>
                        </w:r>
                      </w:p>
                    </w:txbxContent>
                  </v:textbox>
                </v:shape>
              </w:pict>
            </w:r>
            <w:r w:rsidRPr="001C22CD">
              <w:t>1    1</w:t>
            </w:r>
            <w:r w:rsidRPr="001C22CD">
              <w:rPr>
                <w:rFonts w:hint="eastAsia"/>
              </w:rPr>
              <w:t>、企业</w:t>
            </w:r>
            <w:r w:rsidRPr="001C22CD">
              <w:t xml:space="preserve">  2</w:t>
            </w:r>
            <w:r w:rsidRPr="001C22CD">
              <w:rPr>
                <w:rFonts w:hint="eastAsia"/>
              </w:rPr>
              <w:t>、科研院所</w:t>
            </w:r>
            <w:r w:rsidRPr="001C22CD">
              <w:t xml:space="preserve">  3</w:t>
            </w:r>
            <w:r w:rsidRPr="001C22CD">
              <w:rPr>
                <w:rFonts w:hint="eastAsia"/>
              </w:rPr>
              <w:t>、高等学校</w:t>
            </w:r>
            <w:r w:rsidRPr="001C22CD">
              <w:t xml:space="preserve">  9</w:t>
            </w:r>
            <w:r w:rsidRPr="001C22CD">
              <w:rPr>
                <w:rFonts w:hint="eastAsia"/>
              </w:rPr>
              <w:t>、其他</w:t>
            </w:r>
          </w:p>
        </w:tc>
      </w:tr>
      <w:tr w:rsidR="002945F4" w:rsidRPr="001C22CD" w:rsidTr="00DD1B34">
        <w:trPr>
          <w:trHeight w:val="411"/>
        </w:trPr>
        <w:tc>
          <w:tcPr>
            <w:tcW w:w="1229" w:type="dxa"/>
            <w:vAlign w:val="center"/>
          </w:tcPr>
          <w:p w:rsidR="002945F4" w:rsidRPr="001C22CD" w:rsidRDefault="002945F4" w:rsidP="0046658F">
            <w:r w:rsidRPr="001C22CD">
              <w:rPr>
                <w:rFonts w:hint="eastAsia"/>
              </w:rPr>
              <w:t>企业特性</w:t>
            </w:r>
          </w:p>
        </w:tc>
        <w:tc>
          <w:tcPr>
            <w:tcW w:w="8074" w:type="dxa"/>
            <w:gridSpan w:val="10"/>
            <w:vAlign w:val="center"/>
          </w:tcPr>
          <w:p w:rsidR="002945F4" w:rsidRPr="001C22CD" w:rsidRDefault="002945F4" w:rsidP="002945F4">
            <w:pPr>
              <w:ind w:leftChars="250" w:left="31680" w:hangingChars="100" w:firstLine="31680"/>
            </w:pPr>
            <w:r>
              <w:rPr>
                <w:noProof/>
              </w:rPr>
              <w:pict>
                <v:shape id="文本框 2" o:spid="_x0000_s1027" type="#_x0000_t202" style="position:absolute;left:0;text-align:left;margin-left:.5pt;margin-top:1.8pt;width:21pt;height:20.45pt;rotation:180;flip:x 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style="mso-next-textbox:#文本框 2">
                    <w:txbxContent>
                      <w:p w:rsidR="002945F4" w:rsidRDefault="002945F4">
                        <w:r>
                          <w:t>1</w:t>
                        </w:r>
                      </w:p>
                    </w:txbxContent>
                  </v:textbox>
                </v:shape>
              </w:pict>
            </w:r>
            <w:r w:rsidRPr="001C22CD">
              <w:t>1</w:t>
            </w:r>
            <w:r w:rsidRPr="001C22CD">
              <w:rPr>
                <w:rFonts w:hint="eastAsia"/>
              </w:rPr>
              <w:t>、高新技术企业</w:t>
            </w:r>
            <w:r w:rsidRPr="001C22CD">
              <w:t xml:space="preserve"> 2</w:t>
            </w:r>
            <w:r w:rsidRPr="001C22CD">
              <w:rPr>
                <w:rFonts w:hint="eastAsia"/>
              </w:rPr>
              <w:t>、省级及以上工程技术研究中心</w:t>
            </w:r>
            <w:r w:rsidRPr="001C22CD">
              <w:t xml:space="preserve"> 3</w:t>
            </w:r>
            <w:r w:rsidRPr="001C22CD">
              <w:rPr>
                <w:rFonts w:hint="eastAsia"/>
              </w:rPr>
              <w:t>、省级及以上重点实验室</w:t>
            </w:r>
          </w:p>
        </w:tc>
      </w:tr>
      <w:tr w:rsidR="002945F4" w:rsidRPr="001C22CD" w:rsidTr="00DD1B34">
        <w:tc>
          <w:tcPr>
            <w:tcW w:w="1229" w:type="dxa"/>
            <w:vAlign w:val="center"/>
          </w:tcPr>
          <w:p w:rsidR="002945F4" w:rsidRPr="001C22CD" w:rsidRDefault="002945F4" w:rsidP="0046658F">
            <w:r w:rsidRPr="001C22CD">
              <w:rPr>
                <w:rFonts w:hint="eastAsia"/>
              </w:rPr>
              <w:t>企业类型</w:t>
            </w:r>
          </w:p>
        </w:tc>
        <w:tc>
          <w:tcPr>
            <w:tcW w:w="8074" w:type="dxa"/>
            <w:gridSpan w:val="10"/>
            <w:vAlign w:val="center"/>
          </w:tcPr>
          <w:p w:rsidR="002945F4" w:rsidRPr="001C22CD" w:rsidRDefault="002945F4" w:rsidP="002945F4">
            <w:pPr>
              <w:ind w:firstLineChars="300" w:firstLine="31680"/>
            </w:pPr>
            <w:r>
              <w:rPr>
                <w:noProof/>
              </w:rPr>
              <w:pict>
                <v:shape id="_x0000_s1028" type="#_x0000_t202" style="position:absolute;left:0;text-align:left;margin-left:10.15pt;margin-top:12.5pt;width:21pt;height:20.45pt;rotation:180;flip:x 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style="mso-next-textbox:#_x0000_s1028">
                    <w:txbxContent>
                      <w:p w:rsidR="002945F4" w:rsidRDefault="002945F4" w:rsidP="00BE748A">
                        <w:r>
                          <w:t>5</w:t>
                        </w:r>
                      </w:p>
                    </w:txbxContent>
                  </v:textbox>
                </v:shape>
              </w:pict>
            </w:r>
            <w:r w:rsidRPr="001C22CD">
              <w:t xml:space="preserve"> 1</w:t>
            </w:r>
            <w:r w:rsidRPr="001C22CD">
              <w:rPr>
                <w:rFonts w:hint="eastAsia"/>
              </w:rPr>
              <w:t>、国有企业</w:t>
            </w:r>
            <w:r w:rsidRPr="001C22CD">
              <w:t xml:space="preserve">      2</w:t>
            </w:r>
            <w:r w:rsidRPr="001C22CD">
              <w:rPr>
                <w:rFonts w:hint="eastAsia"/>
              </w:rPr>
              <w:t>、集体企业</w:t>
            </w:r>
            <w:r w:rsidRPr="001C22CD">
              <w:t xml:space="preserve">     3</w:t>
            </w:r>
            <w:r w:rsidRPr="001C22CD">
              <w:rPr>
                <w:rFonts w:hint="eastAsia"/>
              </w:rPr>
              <w:t>、股份合作企业</w:t>
            </w:r>
            <w:r w:rsidRPr="001C22CD">
              <w:t xml:space="preserve"> 4</w:t>
            </w:r>
            <w:r w:rsidRPr="001C22CD">
              <w:rPr>
                <w:rFonts w:hint="eastAsia"/>
              </w:rPr>
              <w:t>、联营企业</w:t>
            </w:r>
            <w:r w:rsidRPr="001C22CD">
              <w:t xml:space="preserve"> </w:t>
            </w:r>
          </w:p>
          <w:p w:rsidR="002945F4" w:rsidRPr="001C22CD" w:rsidRDefault="002945F4" w:rsidP="002945F4">
            <w:pPr>
              <w:ind w:firstLineChars="350" w:firstLine="31680"/>
            </w:pPr>
            <w:r w:rsidRPr="001C22CD">
              <w:t>5</w:t>
            </w:r>
            <w:r w:rsidRPr="001C22CD">
              <w:rPr>
                <w:rFonts w:hint="eastAsia"/>
              </w:rPr>
              <w:t>、有限责任公司</w:t>
            </w:r>
            <w:r w:rsidRPr="001C22CD">
              <w:t xml:space="preserve">  6</w:t>
            </w:r>
            <w:r w:rsidRPr="001C22CD">
              <w:rPr>
                <w:rFonts w:hint="eastAsia"/>
              </w:rPr>
              <w:t>、股份有限公司</w:t>
            </w:r>
            <w:r w:rsidRPr="001C22CD">
              <w:t xml:space="preserve"> 7</w:t>
            </w:r>
            <w:r w:rsidRPr="001C22CD">
              <w:rPr>
                <w:rFonts w:hint="eastAsia"/>
              </w:rPr>
              <w:t>、私营企业和个体经营</w:t>
            </w:r>
            <w:r w:rsidRPr="001C22CD">
              <w:t xml:space="preserve"> </w:t>
            </w:r>
          </w:p>
          <w:p w:rsidR="002945F4" w:rsidRPr="001C22CD" w:rsidRDefault="002945F4" w:rsidP="002945F4">
            <w:pPr>
              <w:ind w:firstLineChars="350" w:firstLine="31680"/>
            </w:pPr>
            <w:r w:rsidRPr="001C22CD">
              <w:t>8</w:t>
            </w:r>
            <w:r w:rsidRPr="001C22CD">
              <w:rPr>
                <w:rFonts w:hint="eastAsia"/>
              </w:rPr>
              <w:t>、港、澳、台商投资企业</w:t>
            </w:r>
            <w:r w:rsidRPr="001C22CD">
              <w:t xml:space="preserve">  9</w:t>
            </w:r>
            <w:r w:rsidRPr="001C22CD">
              <w:rPr>
                <w:rFonts w:hint="eastAsia"/>
              </w:rPr>
              <w:t>、外商投资企业</w:t>
            </w:r>
            <w:r w:rsidRPr="001C22CD">
              <w:t xml:space="preserve">        10</w:t>
            </w:r>
            <w:r w:rsidRPr="001C22CD">
              <w:rPr>
                <w:rFonts w:hint="eastAsia"/>
              </w:rPr>
              <w:t>、其他企业</w:t>
            </w:r>
          </w:p>
        </w:tc>
      </w:tr>
      <w:tr w:rsidR="002945F4" w:rsidRPr="001C22CD" w:rsidTr="00DD1B34">
        <w:tc>
          <w:tcPr>
            <w:tcW w:w="1229" w:type="dxa"/>
            <w:vAlign w:val="center"/>
          </w:tcPr>
          <w:p w:rsidR="002945F4" w:rsidRPr="001C22CD" w:rsidRDefault="002945F4" w:rsidP="0046658F">
            <w:r w:rsidRPr="001C22CD">
              <w:rPr>
                <w:rFonts w:hint="eastAsia"/>
              </w:rPr>
              <w:t>企业所在地</w:t>
            </w:r>
          </w:p>
        </w:tc>
        <w:tc>
          <w:tcPr>
            <w:tcW w:w="4675" w:type="dxa"/>
            <w:gridSpan w:val="4"/>
            <w:vAlign w:val="center"/>
          </w:tcPr>
          <w:p w:rsidR="002945F4" w:rsidRPr="001C22CD" w:rsidRDefault="002945F4" w:rsidP="0046658F">
            <w:r w:rsidRPr="001C22CD">
              <w:rPr>
                <w:rFonts w:hint="eastAsia"/>
              </w:rPr>
              <w:t>国家</w:t>
            </w:r>
            <w:r w:rsidRPr="001C22CD">
              <w:rPr>
                <w:rFonts w:hint="eastAsia"/>
                <w:u w:val="single"/>
              </w:rPr>
              <w:t>：河南</w:t>
            </w:r>
            <w:r w:rsidRPr="001C22CD">
              <w:rPr>
                <w:u w:val="single"/>
              </w:rPr>
              <w:t xml:space="preserve">    </w:t>
            </w:r>
            <w:r w:rsidRPr="001C22CD">
              <w:rPr>
                <w:rFonts w:hint="eastAsia"/>
              </w:rPr>
              <w:t>省</w:t>
            </w:r>
            <w:r w:rsidRPr="001C22CD">
              <w:t>/</w:t>
            </w:r>
            <w:r w:rsidRPr="001C22CD">
              <w:rPr>
                <w:rFonts w:hint="eastAsia"/>
              </w:rPr>
              <w:t>市</w:t>
            </w:r>
            <w:r w:rsidRPr="001C22CD">
              <w:t>/</w:t>
            </w:r>
            <w:r w:rsidRPr="001C22CD">
              <w:rPr>
                <w:rFonts w:hint="eastAsia"/>
              </w:rPr>
              <w:t>县区：</w:t>
            </w:r>
            <w:r w:rsidRPr="001C22CD">
              <w:t xml:space="preserve"> </w:t>
            </w:r>
            <w:r>
              <w:rPr>
                <w:rFonts w:hint="eastAsia"/>
              </w:rPr>
              <w:t>郑州市桐柏路</w:t>
            </w:r>
          </w:p>
        </w:tc>
        <w:tc>
          <w:tcPr>
            <w:tcW w:w="1181" w:type="dxa"/>
            <w:gridSpan w:val="3"/>
            <w:vAlign w:val="center"/>
          </w:tcPr>
          <w:p w:rsidR="002945F4" w:rsidRPr="001C22CD" w:rsidRDefault="002945F4" w:rsidP="0046658F">
            <w:r w:rsidRPr="001C22CD">
              <w:rPr>
                <w:rFonts w:hint="eastAsia"/>
              </w:rPr>
              <w:t>邮政编码</w:t>
            </w:r>
          </w:p>
        </w:tc>
        <w:tc>
          <w:tcPr>
            <w:tcW w:w="2218" w:type="dxa"/>
            <w:gridSpan w:val="3"/>
          </w:tcPr>
          <w:p w:rsidR="002945F4" w:rsidRPr="001C22CD" w:rsidRDefault="002945F4" w:rsidP="0046658F">
            <w:r w:rsidRPr="001C22CD">
              <w:t>4500</w:t>
            </w:r>
            <w:r>
              <w:t>06</w:t>
            </w:r>
          </w:p>
        </w:tc>
      </w:tr>
      <w:tr w:rsidR="002945F4" w:rsidRPr="001C22CD" w:rsidTr="00DD1B34">
        <w:tc>
          <w:tcPr>
            <w:tcW w:w="1229" w:type="dxa"/>
            <w:vAlign w:val="center"/>
          </w:tcPr>
          <w:p w:rsidR="002945F4" w:rsidRPr="001C22CD" w:rsidRDefault="002945F4" w:rsidP="0046658F">
            <w:r w:rsidRPr="001C22CD">
              <w:rPr>
                <w:rFonts w:hint="eastAsia"/>
              </w:rPr>
              <w:t>通信地址</w:t>
            </w:r>
          </w:p>
        </w:tc>
        <w:tc>
          <w:tcPr>
            <w:tcW w:w="8074" w:type="dxa"/>
            <w:gridSpan w:val="10"/>
            <w:vAlign w:val="center"/>
          </w:tcPr>
          <w:p w:rsidR="002945F4" w:rsidRPr="001C22CD" w:rsidRDefault="002945F4" w:rsidP="0046658F">
            <w:r w:rsidRPr="001C22CD">
              <w:t xml:space="preserve">   </w:t>
            </w:r>
            <w:r>
              <w:rPr>
                <w:rFonts w:hint="eastAsia"/>
              </w:rPr>
              <w:t>郑州市桐柏路</w:t>
            </w:r>
            <w:r>
              <w:t>238</w:t>
            </w:r>
            <w:r>
              <w:rPr>
                <w:rFonts w:hint="eastAsia"/>
              </w:rPr>
              <w:t>号凯旋门</w:t>
            </w:r>
            <w:r>
              <w:t>C</w:t>
            </w:r>
            <w:r>
              <w:rPr>
                <w:rFonts w:hint="eastAsia"/>
              </w:rPr>
              <w:t>座</w:t>
            </w:r>
            <w:r>
              <w:t>1213</w:t>
            </w:r>
          </w:p>
        </w:tc>
      </w:tr>
      <w:tr w:rsidR="002945F4" w:rsidRPr="001C22CD" w:rsidTr="00EB49AF">
        <w:tc>
          <w:tcPr>
            <w:tcW w:w="1229" w:type="dxa"/>
            <w:vAlign w:val="center"/>
          </w:tcPr>
          <w:p w:rsidR="002945F4" w:rsidRPr="001C22CD" w:rsidRDefault="002945F4" w:rsidP="0046658F">
            <w:r w:rsidRPr="001C22CD">
              <w:rPr>
                <w:rFonts w:hint="eastAsia"/>
              </w:rPr>
              <w:t>法定代表人</w:t>
            </w:r>
          </w:p>
        </w:tc>
        <w:tc>
          <w:tcPr>
            <w:tcW w:w="1103" w:type="dxa"/>
            <w:gridSpan w:val="2"/>
            <w:tcBorders>
              <w:right w:val="single" w:sz="4" w:space="0" w:color="auto"/>
            </w:tcBorders>
            <w:vAlign w:val="center"/>
          </w:tcPr>
          <w:p w:rsidR="002945F4" w:rsidRPr="001C22CD" w:rsidRDefault="002945F4" w:rsidP="0046658F">
            <w:r>
              <w:rPr>
                <w:rFonts w:ascii="宋体" w:hAnsi="宋体" w:hint="eastAsia"/>
                <w:szCs w:val="24"/>
              </w:rPr>
              <w:t>秦岭</w:t>
            </w:r>
          </w:p>
        </w:tc>
        <w:tc>
          <w:tcPr>
            <w:tcW w:w="975" w:type="dxa"/>
            <w:tcBorders>
              <w:left w:val="single" w:sz="4" w:space="0" w:color="auto"/>
              <w:right w:val="single" w:sz="4" w:space="0" w:color="auto"/>
            </w:tcBorders>
            <w:vAlign w:val="center"/>
          </w:tcPr>
          <w:p w:rsidR="002945F4" w:rsidRPr="001C22CD" w:rsidRDefault="002945F4" w:rsidP="0046658F">
            <w:r w:rsidRPr="001C22CD">
              <w:rPr>
                <w:rFonts w:hint="eastAsia"/>
              </w:rPr>
              <w:t>电话</w:t>
            </w:r>
          </w:p>
        </w:tc>
        <w:tc>
          <w:tcPr>
            <w:tcW w:w="2597" w:type="dxa"/>
            <w:tcBorders>
              <w:left w:val="single" w:sz="4" w:space="0" w:color="auto"/>
            </w:tcBorders>
            <w:vAlign w:val="center"/>
          </w:tcPr>
          <w:p w:rsidR="002945F4" w:rsidRPr="00EB49AF" w:rsidRDefault="002945F4" w:rsidP="0046658F">
            <w:pPr>
              <w:rPr>
                <w:rFonts w:ascii="宋体"/>
                <w:b/>
              </w:rPr>
            </w:pPr>
            <w:r w:rsidRPr="00EB49AF">
              <w:rPr>
                <w:rFonts w:ascii="宋体" w:hAnsi="宋体"/>
              </w:rPr>
              <w:t>0371-68618675</w:t>
            </w:r>
          </w:p>
        </w:tc>
        <w:tc>
          <w:tcPr>
            <w:tcW w:w="1181" w:type="dxa"/>
            <w:gridSpan w:val="3"/>
            <w:vAlign w:val="center"/>
          </w:tcPr>
          <w:p w:rsidR="002945F4" w:rsidRPr="00EB49AF" w:rsidRDefault="002945F4" w:rsidP="0046658F">
            <w:pPr>
              <w:rPr>
                <w:rFonts w:ascii="宋体"/>
              </w:rPr>
            </w:pPr>
            <w:r w:rsidRPr="00EB49AF">
              <w:rPr>
                <w:rFonts w:ascii="宋体" w:hAnsi="宋体" w:hint="eastAsia"/>
              </w:rPr>
              <w:t>企业传真</w:t>
            </w:r>
          </w:p>
        </w:tc>
        <w:tc>
          <w:tcPr>
            <w:tcW w:w="2218" w:type="dxa"/>
            <w:gridSpan w:val="3"/>
          </w:tcPr>
          <w:p w:rsidR="002945F4" w:rsidRPr="00EB49AF" w:rsidRDefault="002945F4" w:rsidP="0046658F">
            <w:pPr>
              <w:rPr>
                <w:rFonts w:ascii="宋体"/>
              </w:rPr>
            </w:pPr>
          </w:p>
        </w:tc>
      </w:tr>
      <w:tr w:rsidR="002945F4" w:rsidRPr="001C22CD" w:rsidTr="00EB49AF">
        <w:tc>
          <w:tcPr>
            <w:tcW w:w="1229" w:type="dxa"/>
            <w:vAlign w:val="center"/>
          </w:tcPr>
          <w:p w:rsidR="002945F4" w:rsidRPr="001C22CD" w:rsidRDefault="002945F4" w:rsidP="0046658F">
            <w:r w:rsidRPr="001C22CD">
              <w:rPr>
                <w:rFonts w:hint="eastAsia"/>
              </w:rPr>
              <w:t>联系人</w:t>
            </w:r>
          </w:p>
        </w:tc>
        <w:tc>
          <w:tcPr>
            <w:tcW w:w="1103" w:type="dxa"/>
            <w:gridSpan w:val="2"/>
            <w:tcBorders>
              <w:right w:val="single" w:sz="4" w:space="0" w:color="auto"/>
            </w:tcBorders>
            <w:vAlign w:val="center"/>
          </w:tcPr>
          <w:p w:rsidR="002945F4" w:rsidRPr="00E7078B" w:rsidRDefault="002945F4" w:rsidP="0046658F">
            <w:pPr>
              <w:rPr>
                <w:rFonts w:ascii="宋体"/>
                <w:szCs w:val="21"/>
              </w:rPr>
            </w:pPr>
            <w:r>
              <w:rPr>
                <w:rFonts w:ascii="宋体" w:hAnsi="宋体" w:hint="eastAsia"/>
                <w:szCs w:val="24"/>
              </w:rPr>
              <w:t>秦岭</w:t>
            </w:r>
          </w:p>
        </w:tc>
        <w:tc>
          <w:tcPr>
            <w:tcW w:w="975" w:type="dxa"/>
            <w:tcBorders>
              <w:left w:val="single" w:sz="4" w:space="0" w:color="auto"/>
              <w:right w:val="single" w:sz="4" w:space="0" w:color="auto"/>
            </w:tcBorders>
            <w:vAlign w:val="center"/>
          </w:tcPr>
          <w:p w:rsidR="002945F4" w:rsidRPr="00E7078B" w:rsidRDefault="002945F4" w:rsidP="0046658F">
            <w:pPr>
              <w:rPr>
                <w:rFonts w:ascii="宋体"/>
                <w:szCs w:val="21"/>
              </w:rPr>
            </w:pPr>
            <w:r w:rsidRPr="00E7078B">
              <w:rPr>
                <w:rFonts w:ascii="宋体" w:hAnsi="宋体" w:hint="eastAsia"/>
                <w:szCs w:val="21"/>
              </w:rPr>
              <w:t>电话</w:t>
            </w:r>
          </w:p>
        </w:tc>
        <w:tc>
          <w:tcPr>
            <w:tcW w:w="2597" w:type="dxa"/>
            <w:tcBorders>
              <w:left w:val="single" w:sz="4" w:space="0" w:color="auto"/>
            </w:tcBorders>
            <w:vAlign w:val="center"/>
          </w:tcPr>
          <w:p w:rsidR="002945F4" w:rsidRPr="00EB49AF" w:rsidRDefault="002945F4" w:rsidP="0046658F">
            <w:pPr>
              <w:rPr>
                <w:rFonts w:ascii="宋体"/>
                <w:szCs w:val="21"/>
              </w:rPr>
            </w:pPr>
            <w:r w:rsidRPr="00EB49AF">
              <w:rPr>
                <w:rFonts w:ascii="宋体" w:hAnsi="宋体"/>
                <w:szCs w:val="21"/>
              </w:rPr>
              <w:t>0371-</w:t>
            </w:r>
            <w:r w:rsidRPr="00EB49AF">
              <w:rPr>
                <w:rFonts w:ascii="宋体" w:hAnsi="宋体"/>
              </w:rPr>
              <w:t>68618675</w:t>
            </w:r>
          </w:p>
        </w:tc>
        <w:tc>
          <w:tcPr>
            <w:tcW w:w="1181" w:type="dxa"/>
            <w:gridSpan w:val="3"/>
            <w:vAlign w:val="center"/>
          </w:tcPr>
          <w:p w:rsidR="002945F4" w:rsidRPr="00EB49AF" w:rsidRDefault="002945F4" w:rsidP="0046658F">
            <w:pPr>
              <w:rPr>
                <w:rFonts w:ascii="宋体"/>
                <w:szCs w:val="21"/>
              </w:rPr>
            </w:pPr>
            <w:r w:rsidRPr="00EB49AF">
              <w:rPr>
                <w:rFonts w:ascii="宋体" w:hAnsi="宋体" w:hint="eastAsia"/>
                <w:szCs w:val="21"/>
              </w:rPr>
              <w:t>手机</w:t>
            </w:r>
          </w:p>
        </w:tc>
        <w:tc>
          <w:tcPr>
            <w:tcW w:w="2218" w:type="dxa"/>
            <w:gridSpan w:val="3"/>
          </w:tcPr>
          <w:p w:rsidR="002945F4" w:rsidRPr="00EB49AF" w:rsidRDefault="002945F4" w:rsidP="0046658F">
            <w:pPr>
              <w:rPr>
                <w:rFonts w:ascii="宋体"/>
                <w:szCs w:val="21"/>
              </w:rPr>
            </w:pPr>
            <w:r w:rsidRPr="00EB49AF">
              <w:rPr>
                <w:rFonts w:ascii="宋体" w:hAnsi="宋体"/>
              </w:rPr>
              <w:t>13613841966</w:t>
            </w:r>
          </w:p>
        </w:tc>
      </w:tr>
      <w:tr w:rsidR="002945F4" w:rsidRPr="001C22CD" w:rsidTr="00EB49AF">
        <w:tc>
          <w:tcPr>
            <w:tcW w:w="1229" w:type="dxa"/>
            <w:vAlign w:val="center"/>
          </w:tcPr>
          <w:p w:rsidR="002945F4" w:rsidRPr="00EB49AF" w:rsidRDefault="002945F4" w:rsidP="0046658F">
            <w:pPr>
              <w:rPr>
                <w:rFonts w:ascii="宋体"/>
              </w:rPr>
            </w:pPr>
            <w:r w:rsidRPr="00EB49AF">
              <w:rPr>
                <w:rFonts w:ascii="宋体" w:hAnsi="宋体" w:hint="eastAsia"/>
              </w:rPr>
              <w:t>企业网址</w:t>
            </w:r>
          </w:p>
        </w:tc>
        <w:tc>
          <w:tcPr>
            <w:tcW w:w="4675" w:type="dxa"/>
            <w:gridSpan w:val="4"/>
          </w:tcPr>
          <w:p w:rsidR="002945F4" w:rsidRPr="00EB49AF" w:rsidRDefault="002945F4" w:rsidP="009E6B3C">
            <w:pPr>
              <w:rPr>
                <w:rFonts w:ascii="宋体"/>
              </w:rPr>
            </w:pPr>
            <w:r w:rsidRPr="00EB49AF">
              <w:rPr>
                <w:rFonts w:ascii="宋体" w:hAnsi="宋体"/>
              </w:rPr>
              <w:t>http://zztyjn.shop.qihuiwang.com/</w:t>
            </w:r>
          </w:p>
        </w:tc>
        <w:tc>
          <w:tcPr>
            <w:tcW w:w="1181" w:type="dxa"/>
            <w:gridSpan w:val="3"/>
          </w:tcPr>
          <w:p w:rsidR="002945F4" w:rsidRPr="001C22CD" w:rsidRDefault="002945F4" w:rsidP="009E6B3C">
            <w:r w:rsidRPr="001C22CD">
              <w:t>E-mail</w:t>
            </w:r>
          </w:p>
        </w:tc>
        <w:tc>
          <w:tcPr>
            <w:tcW w:w="2218" w:type="dxa"/>
            <w:gridSpan w:val="3"/>
          </w:tcPr>
          <w:p w:rsidR="002945F4" w:rsidRPr="00E7078B" w:rsidRDefault="002945F4" w:rsidP="009E6B3C">
            <w:pPr>
              <w:rPr>
                <w:rFonts w:ascii="宋体"/>
                <w:szCs w:val="21"/>
              </w:rPr>
            </w:pPr>
            <w:r>
              <w:rPr>
                <w:rFonts w:ascii="宋体" w:hAnsi="宋体"/>
                <w:szCs w:val="24"/>
              </w:rPr>
              <w:t>Qinling63@sohu.com</w:t>
            </w:r>
          </w:p>
        </w:tc>
      </w:tr>
      <w:tr w:rsidR="002945F4" w:rsidRPr="001C22CD" w:rsidTr="00DD1B34">
        <w:trPr>
          <w:trHeight w:val="1021"/>
        </w:trPr>
        <w:tc>
          <w:tcPr>
            <w:tcW w:w="1229" w:type="dxa"/>
            <w:vAlign w:val="center"/>
          </w:tcPr>
          <w:p w:rsidR="002945F4" w:rsidRPr="001C22CD" w:rsidRDefault="002945F4" w:rsidP="0046658F">
            <w:r w:rsidRPr="001C22CD">
              <w:rPr>
                <w:rFonts w:hint="eastAsia"/>
              </w:rPr>
              <w:t>企业简介</w:t>
            </w:r>
          </w:p>
          <w:p w:rsidR="002945F4" w:rsidRPr="001C22CD" w:rsidRDefault="002945F4" w:rsidP="0046658F">
            <w:r w:rsidRPr="001C22CD">
              <w:rPr>
                <w:rFonts w:hint="eastAsia"/>
              </w:rPr>
              <w:t>（限</w:t>
            </w:r>
            <w:r w:rsidRPr="001C22CD">
              <w:t>300</w:t>
            </w:r>
            <w:r w:rsidRPr="001C22CD">
              <w:rPr>
                <w:rFonts w:hint="eastAsia"/>
              </w:rPr>
              <w:t>字）</w:t>
            </w:r>
          </w:p>
        </w:tc>
        <w:tc>
          <w:tcPr>
            <w:tcW w:w="8074" w:type="dxa"/>
            <w:gridSpan w:val="10"/>
            <w:vAlign w:val="center"/>
          </w:tcPr>
          <w:p w:rsidR="002945F4" w:rsidRPr="00EB49AF" w:rsidRDefault="002945F4" w:rsidP="002945F4">
            <w:pPr>
              <w:pStyle w:val="HTMLPreformatted"/>
              <w:spacing w:after="75" w:line="390" w:lineRule="atLeast"/>
              <w:ind w:leftChars="36" w:left="31680" w:firstLineChars="200" w:firstLine="31680"/>
              <w:rPr>
                <w:sz w:val="21"/>
                <w:szCs w:val="21"/>
              </w:rPr>
            </w:pPr>
            <w:r w:rsidRPr="00EB49AF">
              <w:rPr>
                <w:rFonts w:ascii="Arial" w:hAnsi="Arial" w:cs="Arial" w:hint="eastAsia"/>
                <w:sz w:val="18"/>
                <w:szCs w:val="18"/>
                <w:shd w:val="clear" w:color="auto" w:fill="FFFFFF"/>
              </w:rPr>
              <w:t>作为一家专业从事无功补偿装置的研制开发、生产、销售服务为一体的高新技术型企业，郑州市天一节能技术有限公司自创立以来就以</w:t>
            </w:r>
            <w:r w:rsidRPr="00EB49AF">
              <w:rPr>
                <w:rFonts w:ascii="Arial" w:hAnsi="Arial" w:cs="Arial"/>
                <w:sz w:val="18"/>
                <w:szCs w:val="18"/>
                <w:shd w:val="clear" w:color="auto" w:fill="FFFFFF"/>
              </w:rPr>
              <w:t>“</w:t>
            </w:r>
            <w:r w:rsidRPr="00EB49AF">
              <w:rPr>
                <w:rFonts w:ascii="Arial" w:hAnsi="Arial" w:cs="Arial" w:hint="eastAsia"/>
                <w:sz w:val="18"/>
                <w:szCs w:val="18"/>
                <w:shd w:val="clear" w:color="auto" w:fill="FFFFFF"/>
              </w:rPr>
              <w:t>建设节约型社会</w:t>
            </w:r>
            <w:r w:rsidRPr="00EB49AF">
              <w:rPr>
                <w:rFonts w:ascii="Arial" w:hAnsi="Arial" w:cs="Arial"/>
                <w:sz w:val="18"/>
                <w:szCs w:val="18"/>
                <w:shd w:val="clear" w:color="auto" w:fill="FFFFFF"/>
              </w:rPr>
              <w:t>”</w:t>
            </w:r>
            <w:r w:rsidRPr="00EB49AF">
              <w:rPr>
                <w:rFonts w:ascii="Arial" w:hAnsi="Arial" w:cs="Arial" w:hint="eastAsia"/>
                <w:sz w:val="18"/>
                <w:szCs w:val="18"/>
                <w:shd w:val="clear" w:color="auto" w:fill="FFFFFF"/>
              </w:rPr>
              <w:t>和</w:t>
            </w:r>
            <w:r w:rsidRPr="00EB49AF">
              <w:rPr>
                <w:rFonts w:ascii="Arial" w:hAnsi="Arial" w:cs="Arial"/>
                <w:sz w:val="18"/>
                <w:szCs w:val="18"/>
                <w:shd w:val="clear" w:color="auto" w:fill="FFFFFF"/>
              </w:rPr>
              <w:t>“</w:t>
            </w:r>
            <w:r w:rsidRPr="00EB49AF">
              <w:rPr>
                <w:rFonts w:ascii="Arial" w:hAnsi="Arial" w:cs="Arial" w:hint="eastAsia"/>
                <w:sz w:val="18"/>
                <w:szCs w:val="18"/>
                <w:shd w:val="clear" w:color="auto" w:fill="FFFFFF"/>
              </w:rPr>
              <w:t>实现社会可持续发展</w:t>
            </w:r>
            <w:r w:rsidRPr="00EB49AF">
              <w:rPr>
                <w:rFonts w:ascii="Arial" w:hAnsi="Arial" w:cs="Arial"/>
                <w:sz w:val="18"/>
                <w:szCs w:val="18"/>
                <w:shd w:val="clear" w:color="auto" w:fill="FFFFFF"/>
              </w:rPr>
              <w:t>”</w:t>
            </w:r>
            <w:r w:rsidRPr="00EB49AF">
              <w:rPr>
                <w:rFonts w:ascii="Arial" w:hAnsi="Arial" w:cs="Arial" w:hint="eastAsia"/>
                <w:sz w:val="18"/>
                <w:szCs w:val="18"/>
                <w:shd w:val="clear" w:color="auto" w:fill="FFFFFF"/>
              </w:rPr>
              <w:t>为已任。潜心研究无功技术二十载，其线路节电技术在国内同行领域处于领先水平。郑州市天一节能技术有限公司凭借先进可靠的产品和诚信正直的品格，依靠精湛的技术和诚挚完善的售后服务，傲然屹立于众多的节能企业之中。公司真诚地期待与各界人士以多种方式合作，在双赢互利的基础上，共同开创节电领域的新开地，共享成功的喜悦！公司历程</w:t>
            </w:r>
            <w:r w:rsidRPr="00EB49AF">
              <w:rPr>
                <w:rFonts w:ascii="Arial" w:hAnsi="Arial" w:cs="Arial"/>
                <w:sz w:val="18"/>
                <w:szCs w:val="18"/>
                <w:shd w:val="clear" w:color="auto" w:fill="FFFFFF"/>
              </w:rPr>
              <w:t>1994~2000</w:t>
            </w:r>
            <w:r w:rsidRPr="00EB49AF">
              <w:rPr>
                <w:rFonts w:ascii="Arial" w:hAnsi="Arial" w:cs="Arial" w:hint="eastAsia"/>
                <w:sz w:val="18"/>
                <w:szCs w:val="18"/>
                <w:shd w:val="clear" w:color="auto" w:fill="FFFFFF"/>
              </w:rPr>
              <w:t>：各类无功补偿装置维修改造。致力于各类无功补偿装置故障根源的探究</w:t>
            </w:r>
            <w:r w:rsidRPr="00EB49AF">
              <w:rPr>
                <w:rFonts w:ascii="Arial" w:hAnsi="Arial" w:cs="Arial"/>
                <w:sz w:val="18"/>
                <w:szCs w:val="18"/>
                <w:shd w:val="clear" w:color="auto" w:fill="FFFFFF"/>
              </w:rPr>
              <w:t>,</w:t>
            </w:r>
            <w:r w:rsidRPr="00EB49AF">
              <w:rPr>
                <w:rFonts w:ascii="Arial" w:hAnsi="Arial" w:cs="Arial" w:hint="eastAsia"/>
                <w:sz w:val="18"/>
                <w:szCs w:val="18"/>
                <w:shd w:val="clear" w:color="auto" w:fill="FFFFFF"/>
              </w:rPr>
              <w:t>以及不同环境下的保护措施。</w:t>
            </w:r>
          </w:p>
          <w:p w:rsidR="002945F4" w:rsidRPr="00794760" w:rsidRDefault="002945F4" w:rsidP="002945F4">
            <w:pPr>
              <w:ind w:firstLineChars="200" w:firstLine="31680"/>
              <w:rPr>
                <w:rFonts w:ascii="宋体"/>
                <w:szCs w:val="21"/>
              </w:rPr>
            </w:pPr>
          </w:p>
        </w:tc>
      </w:tr>
      <w:tr w:rsidR="002945F4" w:rsidRPr="001C22CD" w:rsidTr="007041AA">
        <w:trPr>
          <w:trHeight w:val="796"/>
        </w:trPr>
        <w:tc>
          <w:tcPr>
            <w:tcW w:w="1229" w:type="dxa"/>
            <w:tcBorders>
              <w:bottom w:val="single" w:sz="12" w:space="0" w:color="000000"/>
            </w:tcBorders>
            <w:vAlign w:val="center"/>
          </w:tcPr>
          <w:p w:rsidR="002945F4" w:rsidRPr="001C22CD" w:rsidRDefault="002945F4" w:rsidP="0046658F">
            <w:r w:rsidRPr="001C22CD">
              <w:rPr>
                <w:rFonts w:hint="eastAsia"/>
              </w:rPr>
              <w:t>国家</w:t>
            </w:r>
            <w:r w:rsidRPr="001C22CD">
              <w:t>/</w:t>
            </w:r>
            <w:r w:rsidRPr="001C22CD">
              <w:rPr>
                <w:rFonts w:hint="eastAsia"/>
              </w:rPr>
              <w:t>省课题承担及完成情况（限</w:t>
            </w:r>
            <w:r w:rsidRPr="001C22CD">
              <w:t>200</w:t>
            </w:r>
            <w:r w:rsidRPr="001C22CD">
              <w:rPr>
                <w:rFonts w:hint="eastAsia"/>
              </w:rPr>
              <w:t>字）</w:t>
            </w:r>
          </w:p>
        </w:tc>
        <w:tc>
          <w:tcPr>
            <w:tcW w:w="8074" w:type="dxa"/>
            <w:gridSpan w:val="10"/>
            <w:tcBorders>
              <w:bottom w:val="single" w:sz="12" w:space="0" w:color="000000"/>
            </w:tcBorders>
            <w:vAlign w:val="center"/>
          </w:tcPr>
          <w:p w:rsidR="002945F4" w:rsidRPr="001C22CD" w:rsidRDefault="002945F4" w:rsidP="0046658F"/>
          <w:p w:rsidR="002945F4" w:rsidRPr="001C22CD" w:rsidRDefault="002945F4" w:rsidP="0046658F">
            <w:r w:rsidRPr="001C22CD">
              <w:rPr>
                <w:rFonts w:hint="eastAsia"/>
              </w:rPr>
              <w:t>说明：没有承担填无；承担单位填计划下达部门，项目编号及完成情况。</w:t>
            </w:r>
          </w:p>
        </w:tc>
      </w:tr>
    </w:tbl>
    <w:p w:rsidR="002945F4" w:rsidRPr="0046658F" w:rsidRDefault="002945F4" w:rsidP="0016688A"/>
    <w:sectPr w:rsidR="002945F4" w:rsidRPr="0046658F" w:rsidSect="00C47587">
      <w:pgSz w:w="11906" w:h="16838"/>
      <w:pgMar w:top="227" w:right="1797" w:bottom="23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5F4" w:rsidRDefault="002945F4" w:rsidP="00BC3959">
      <w:r>
        <w:separator/>
      </w:r>
    </w:p>
  </w:endnote>
  <w:endnote w:type="continuationSeparator" w:id="0">
    <w:p w:rsidR="002945F4" w:rsidRDefault="002945F4" w:rsidP="00BC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5F4" w:rsidRDefault="002945F4" w:rsidP="00BC3959">
      <w:r>
        <w:separator/>
      </w:r>
    </w:p>
  </w:footnote>
  <w:footnote w:type="continuationSeparator" w:id="0">
    <w:p w:rsidR="002945F4" w:rsidRDefault="002945F4" w:rsidP="00BC39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5460F97"/>
    <w:multiLevelType w:val="hybridMultilevel"/>
    <w:tmpl w:val="00CE6194"/>
    <w:lvl w:ilvl="0" w:tplc="5F7CA5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58F"/>
    <w:rsid w:val="000168C1"/>
    <w:rsid w:val="00047C1C"/>
    <w:rsid w:val="000D3AEE"/>
    <w:rsid w:val="001328AF"/>
    <w:rsid w:val="00163C0A"/>
    <w:rsid w:val="0016688A"/>
    <w:rsid w:val="00186845"/>
    <w:rsid w:val="001C22CD"/>
    <w:rsid w:val="0026296D"/>
    <w:rsid w:val="002659A2"/>
    <w:rsid w:val="00285DCF"/>
    <w:rsid w:val="002945F4"/>
    <w:rsid w:val="002A0F46"/>
    <w:rsid w:val="002C23E2"/>
    <w:rsid w:val="002D07C7"/>
    <w:rsid w:val="0032699F"/>
    <w:rsid w:val="00336CF5"/>
    <w:rsid w:val="00390F3B"/>
    <w:rsid w:val="00390F94"/>
    <w:rsid w:val="003B3AD3"/>
    <w:rsid w:val="003B4C67"/>
    <w:rsid w:val="003F7917"/>
    <w:rsid w:val="00405560"/>
    <w:rsid w:val="0046658F"/>
    <w:rsid w:val="004F231E"/>
    <w:rsid w:val="004F3B93"/>
    <w:rsid w:val="00504D96"/>
    <w:rsid w:val="005146FC"/>
    <w:rsid w:val="00560D2B"/>
    <w:rsid w:val="005624CD"/>
    <w:rsid w:val="005E0DA5"/>
    <w:rsid w:val="00600677"/>
    <w:rsid w:val="00630418"/>
    <w:rsid w:val="00650C9C"/>
    <w:rsid w:val="006B7198"/>
    <w:rsid w:val="006F06F4"/>
    <w:rsid w:val="007041AA"/>
    <w:rsid w:val="00781EF8"/>
    <w:rsid w:val="00783433"/>
    <w:rsid w:val="00794760"/>
    <w:rsid w:val="007959F2"/>
    <w:rsid w:val="007B11F2"/>
    <w:rsid w:val="00800F19"/>
    <w:rsid w:val="008A77A2"/>
    <w:rsid w:val="0090021B"/>
    <w:rsid w:val="00910561"/>
    <w:rsid w:val="00912715"/>
    <w:rsid w:val="009858BE"/>
    <w:rsid w:val="009C6872"/>
    <w:rsid w:val="009E6B3C"/>
    <w:rsid w:val="00A077AF"/>
    <w:rsid w:val="00A5412E"/>
    <w:rsid w:val="00A73A60"/>
    <w:rsid w:val="00B11AF0"/>
    <w:rsid w:val="00B22AA9"/>
    <w:rsid w:val="00B2512F"/>
    <w:rsid w:val="00B379E8"/>
    <w:rsid w:val="00B83CFC"/>
    <w:rsid w:val="00BC22D1"/>
    <w:rsid w:val="00BC3959"/>
    <w:rsid w:val="00BE748A"/>
    <w:rsid w:val="00BF32E5"/>
    <w:rsid w:val="00C47587"/>
    <w:rsid w:val="00C66ED2"/>
    <w:rsid w:val="00CC0A48"/>
    <w:rsid w:val="00CD0100"/>
    <w:rsid w:val="00CD0B14"/>
    <w:rsid w:val="00CE1BDA"/>
    <w:rsid w:val="00D052AC"/>
    <w:rsid w:val="00D25B02"/>
    <w:rsid w:val="00D3783B"/>
    <w:rsid w:val="00D9583E"/>
    <w:rsid w:val="00DA2B21"/>
    <w:rsid w:val="00DD1B34"/>
    <w:rsid w:val="00E11105"/>
    <w:rsid w:val="00E57AF1"/>
    <w:rsid w:val="00E7078B"/>
    <w:rsid w:val="00EB49AF"/>
    <w:rsid w:val="00EB548E"/>
    <w:rsid w:val="00F31BF8"/>
    <w:rsid w:val="00F7731B"/>
    <w:rsid w:val="00F91BBB"/>
    <w:rsid w:val="00F93A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F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39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3959"/>
    <w:rPr>
      <w:rFonts w:cs="Times New Roman"/>
      <w:sz w:val="18"/>
      <w:szCs w:val="18"/>
    </w:rPr>
  </w:style>
  <w:style w:type="paragraph" w:styleId="Footer">
    <w:name w:val="footer"/>
    <w:basedOn w:val="Normal"/>
    <w:link w:val="FooterChar"/>
    <w:uiPriority w:val="99"/>
    <w:rsid w:val="00BC39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C3959"/>
    <w:rPr>
      <w:rFonts w:cs="Times New Roman"/>
      <w:sz w:val="18"/>
      <w:szCs w:val="18"/>
    </w:rPr>
  </w:style>
  <w:style w:type="paragraph" w:styleId="ListParagraph">
    <w:name w:val="List Paragraph"/>
    <w:basedOn w:val="Normal"/>
    <w:uiPriority w:val="99"/>
    <w:qFormat/>
    <w:rsid w:val="00CD0B14"/>
    <w:pPr>
      <w:ind w:firstLineChars="200" w:firstLine="420"/>
    </w:pPr>
  </w:style>
  <w:style w:type="paragraph" w:styleId="HTMLPreformatted">
    <w:name w:val="HTML Preformatted"/>
    <w:basedOn w:val="Normal"/>
    <w:link w:val="HTMLPreformattedChar"/>
    <w:uiPriority w:val="99"/>
    <w:rsid w:val="00504D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7429190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2</Pages>
  <Words>212</Words>
  <Characters>1209</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梁青丽</dc:creator>
  <cp:keywords/>
  <dc:description/>
  <cp:lastModifiedBy>Administrator</cp:lastModifiedBy>
  <cp:revision>33</cp:revision>
  <dcterms:created xsi:type="dcterms:W3CDTF">2013-03-05T06:59:00Z</dcterms:created>
  <dcterms:modified xsi:type="dcterms:W3CDTF">2013-03-18T05:28:00Z</dcterms:modified>
</cp:coreProperties>
</file>