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B5B" w:rsidRPr="00B2512F" w:rsidRDefault="005B1B5B" w:rsidP="00EF0CD7">
      <w:pPr>
        <w:jc w:val="center"/>
        <w:rPr>
          <w:b/>
          <w:sz w:val="44"/>
          <w:szCs w:val="44"/>
        </w:rPr>
      </w:pPr>
      <w:r>
        <w:rPr>
          <w:b/>
          <w:sz w:val="44"/>
          <w:szCs w:val="44"/>
        </w:rPr>
        <w:t>2013</w:t>
      </w:r>
      <w:r>
        <w:rPr>
          <w:rFonts w:hint="eastAsia"/>
          <w:b/>
          <w:sz w:val="44"/>
          <w:szCs w:val="44"/>
        </w:rPr>
        <w:t>中国郑州</w:t>
      </w:r>
      <w:r w:rsidRPr="00B2512F">
        <w:rPr>
          <w:rFonts w:hint="eastAsia"/>
          <w:b/>
          <w:sz w:val="44"/>
          <w:szCs w:val="44"/>
        </w:rPr>
        <w:t>科交会技术难题项目征集表</w:t>
      </w:r>
    </w:p>
    <w:tbl>
      <w:tblPr>
        <w:tblW w:w="930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491"/>
        <w:gridCol w:w="1108"/>
        <w:gridCol w:w="961"/>
        <w:gridCol w:w="1802"/>
        <w:gridCol w:w="570"/>
        <w:gridCol w:w="352"/>
        <w:gridCol w:w="659"/>
        <w:gridCol w:w="599"/>
        <w:gridCol w:w="101"/>
        <w:gridCol w:w="1660"/>
      </w:tblGrid>
      <w:tr w:rsidR="005B1B5B" w:rsidRPr="00B236F1" w:rsidTr="0019366B">
        <w:trPr>
          <w:trHeight w:val="461"/>
          <w:jc w:val="center"/>
        </w:trPr>
        <w:tc>
          <w:tcPr>
            <w:tcW w:w="6284" w:type="dxa"/>
            <w:gridSpan w:val="6"/>
            <w:tcBorders>
              <w:top w:val="single" w:sz="12" w:space="0" w:color="000000"/>
              <w:right w:val="single" w:sz="4" w:space="0" w:color="auto"/>
            </w:tcBorders>
            <w:vAlign w:val="center"/>
          </w:tcPr>
          <w:p w:rsidR="005B1B5B" w:rsidRPr="00B236F1" w:rsidRDefault="005B1B5B" w:rsidP="00CB150A">
            <w:pPr>
              <w:jc w:val="left"/>
              <w:rPr>
                <w:rFonts w:ascii="宋体"/>
                <w:szCs w:val="21"/>
              </w:rPr>
            </w:pPr>
            <w:r w:rsidRPr="00B236F1">
              <w:rPr>
                <w:rFonts w:ascii="宋体" w:hAnsi="宋体" w:hint="eastAsia"/>
                <w:b/>
                <w:sz w:val="22"/>
                <w:szCs w:val="21"/>
              </w:rPr>
              <w:t>一、技术需求项目概况</w:t>
            </w:r>
          </w:p>
        </w:tc>
        <w:tc>
          <w:tcPr>
            <w:tcW w:w="3019" w:type="dxa"/>
            <w:gridSpan w:val="4"/>
            <w:tcBorders>
              <w:top w:val="single" w:sz="12" w:space="0" w:color="000000"/>
              <w:left w:val="single" w:sz="4" w:space="0" w:color="auto"/>
            </w:tcBorders>
            <w:vAlign w:val="center"/>
          </w:tcPr>
          <w:p w:rsidR="005B1B5B" w:rsidRPr="00B236F1" w:rsidRDefault="005B1B5B" w:rsidP="00CB150A">
            <w:pPr>
              <w:jc w:val="center"/>
              <w:rPr>
                <w:rFonts w:ascii="宋体"/>
                <w:szCs w:val="21"/>
              </w:rPr>
            </w:pPr>
            <w:r>
              <w:rPr>
                <w:rFonts w:ascii="宋体" w:hAnsi="宋体" w:hint="eastAsia"/>
                <w:szCs w:val="21"/>
              </w:rPr>
              <w:t>■</w:t>
            </w:r>
            <w:r w:rsidRPr="00B236F1">
              <w:rPr>
                <w:rFonts w:ascii="宋体" w:hAnsi="宋体" w:hint="eastAsia"/>
                <w:szCs w:val="21"/>
              </w:rPr>
              <w:t>工业</w:t>
            </w:r>
            <w:r w:rsidRPr="00B236F1">
              <w:rPr>
                <w:rFonts w:ascii="宋体" w:hAnsi="宋体"/>
                <w:szCs w:val="21"/>
              </w:rPr>
              <w:t xml:space="preserve"> </w:t>
            </w:r>
            <w:r w:rsidRPr="00B236F1">
              <w:rPr>
                <w:rFonts w:ascii="宋体" w:hAnsi="宋体" w:hint="eastAsia"/>
                <w:szCs w:val="21"/>
              </w:rPr>
              <w:t>□农业</w:t>
            </w:r>
            <w:r w:rsidRPr="00B236F1">
              <w:rPr>
                <w:rFonts w:ascii="宋体" w:hAnsi="宋体"/>
                <w:szCs w:val="21"/>
              </w:rPr>
              <w:t xml:space="preserve"> </w:t>
            </w:r>
            <w:r w:rsidRPr="00B236F1">
              <w:rPr>
                <w:rFonts w:ascii="宋体" w:hAnsi="宋体" w:hint="eastAsia"/>
                <w:szCs w:val="21"/>
              </w:rPr>
              <w:t>□社会发展</w:t>
            </w:r>
          </w:p>
        </w:tc>
      </w:tr>
      <w:tr w:rsidR="005B1B5B" w:rsidRPr="00B236F1" w:rsidTr="0019366B">
        <w:trPr>
          <w:jc w:val="center"/>
        </w:trPr>
        <w:tc>
          <w:tcPr>
            <w:tcW w:w="1491" w:type="dxa"/>
            <w:vAlign w:val="center"/>
          </w:tcPr>
          <w:p w:rsidR="005B1B5B" w:rsidRPr="00B236F1" w:rsidRDefault="005B1B5B" w:rsidP="00CB150A">
            <w:pPr>
              <w:jc w:val="center"/>
              <w:rPr>
                <w:rFonts w:ascii="宋体"/>
                <w:szCs w:val="21"/>
              </w:rPr>
            </w:pPr>
            <w:r w:rsidRPr="00B236F1">
              <w:rPr>
                <w:rFonts w:ascii="宋体" w:hAnsi="宋体" w:hint="eastAsia"/>
                <w:szCs w:val="21"/>
              </w:rPr>
              <w:t>项目名称</w:t>
            </w:r>
          </w:p>
        </w:tc>
        <w:tc>
          <w:tcPr>
            <w:tcW w:w="4793" w:type="dxa"/>
            <w:gridSpan w:val="5"/>
            <w:tcBorders>
              <w:right w:val="single" w:sz="4" w:space="0" w:color="auto"/>
            </w:tcBorders>
            <w:vAlign w:val="center"/>
          </w:tcPr>
          <w:p w:rsidR="005B1B5B" w:rsidRPr="00B236F1" w:rsidRDefault="005B1B5B" w:rsidP="00CB150A">
            <w:pPr>
              <w:jc w:val="left"/>
              <w:rPr>
                <w:rFonts w:ascii="宋体"/>
                <w:szCs w:val="21"/>
              </w:rPr>
            </w:pPr>
            <w:r>
              <w:rPr>
                <w:rFonts w:ascii="宋体" w:hint="eastAsia"/>
                <w:szCs w:val="21"/>
              </w:rPr>
              <w:t>氧化铝能源管理系统</w:t>
            </w:r>
          </w:p>
        </w:tc>
        <w:tc>
          <w:tcPr>
            <w:tcW w:w="1258" w:type="dxa"/>
            <w:gridSpan w:val="2"/>
            <w:tcBorders>
              <w:left w:val="single" w:sz="4" w:space="0" w:color="auto"/>
              <w:right w:val="single" w:sz="4" w:space="0" w:color="auto"/>
            </w:tcBorders>
            <w:vAlign w:val="center"/>
          </w:tcPr>
          <w:p w:rsidR="005B1B5B" w:rsidRPr="00B236F1" w:rsidRDefault="005B1B5B" w:rsidP="00CB150A">
            <w:pPr>
              <w:jc w:val="center"/>
              <w:rPr>
                <w:rFonts w:ascii="宋体"/>
                <w:szCs w:val="21"/>
              </w:rPr>
            </w:pPr>
            <w:r w:rsidRPr="00B236F1">
              <w:rPr>
                <w:rFonts w:ascii="宋体" w:hAnsi="宋体" w:hint="eastAsia"/>
                <w:szCs w:val="21"/>
              </w:rPr>
              <w:t>编号</w:t>
            </w:r>
          </w:p>
        </w:tc>
        <w:tc>
          <w:tcPr>
            <w:tcW w:w="1761" w:type="dxa"/>
            <w:gridSpan w:val="2"/>
            <w:tcBorders>
              <w:left w:val="single" w:sz="4" w:space="0" w:color="auto"/>
            </w:tcBorders>
            <w:vAlign w:val="center"/>
          </w:tcPr>
          <w:p w:rsidR="005B1B5B" w:rsidRPr="00B236F1" w:rsidRDefault="005B1B5B" w:rsidP="00CB150A">
            <w:pPr>
              <w:jc w:val="left"/>
              <w:rPr>
                <w:rFonts w:ascii="宋体"/>
                <w:szCs w:val="21"/>
              </w:rPr>
            </w:pPr>
            <w:r>
              <w:rPr>
                <w:rFonts w:ascii="宋体"/>
                <w:szCs w:val="21"/>
              </w:rPr>
              <w:t>01</w:t>
            </w:r>
          </w:p>
        </w:tc>
      </w:tr>
      <w:tr w:rsidR="005B1B5B" w:rsidRPr="00B236F1" w:rsidTr="0019366B">
        <w:trPr>
          <w:jc w:val="center"/>
        </w:trPr>
        <w:tc>
          <w:tcPr>
            <w:tcW w:w="1491" w:type="dxa"/>
            <w:vAlign w:val="center"/>
          </w:tcPr>
          <w:p w:rsidR="005B1B5B" w:rsidRPr="00B236F1" w:rsidRDefault="005B1B5B" w:rsidP="00CB150A">
            <w:pPr>
              <w:jc w:val="center"/>
              <w:rPr>
                <w:rFonts w:ascii="宋体"/>
                <w:szCs w:val="21"/>
              </w:rPr>
            </w:pPr>
            <w:r w:rsidRPr="00B236F1">
              <w:rPr>
                <w:rFonts w:ascii="宋体" w:hAnsi="宋体" w:hint="eastAsia"/>
                <w:szCs w:val="21"/>
              </w:rPr>
              <w:t>技术需求内容</w:t>
            </w:r>
          </w:p>
          <w:p w:rsidR="005B1B5B" w:rsidRPr="00B236F1" w:rsidRDefault="005B1B5B" w:rsidP="00CB150A">
            <w:pPr>
              <w:jc w:val="left"/>
              <w:rPr>
                <w:rFonts w:ascii="宋体"/>
                <w:szCs w:val="21"/>
              </w:rPr>
            </w:pPr>
            <w:r w:rsidRPr="00B236F1">
              <w:rPr>
                <w:rFonts w:ascii="宋体" w:hAnsi="宋体" w:hint="eastAsia"/>
                <w:sz w:val="20"/>
                <w:szCs w:val="21"/>
              </w:rPr>
              <w:t>（简述企业在生产、研发过程中遇到技术难题，以及解决技术难题要求达到的目标。</w:t>
            </w:r>
            <w:r w:rsidRPr="00B236F1">
              <w:rPr>
                <w:rFonts w:ascii="宋体" w:hAnsi="宋体" w:hint="eastAsia"/>
                <w:szCs w:val="21"/>
              </w:rPr>
              <w:t>限</w:t>
            </w:r>
            <w:r w:rsidRPr="00B236F1">
              <w:rPr>
                <w:rFonts w:ascii="宋体" w:hAnsi="宋体"/>
                <w:szCs w:val="21"/>
              </w:rPr>
              <w:t>500</w:t>
            </w:r>
            <w:r w:rsidRPr="00B236F1">
              <w:rPr>
                <w:rFonts w:ascii="宋体" w:hAnsi="宋体" w:hint="eastAsia"/>
                <w:szCs w:val="21"/>
              </w:rPr>
              <w:t>字</w:t>
            </w:r>
            <w:r w:rsidRPr="00B236F1">
              <w:rPr>
                <w:rFonts w:ascii="宋体" w:hAnsi="宋体" w:hint="eastAsia"/>
                <w:sz w:val="20"/>
                <w:szCs w:val="21"/>
              </w:rPr>
              <w:t>）</w:t>
            </w:r>
          </w:p>
        </w:tc>
        <w:tc>
          <w:tcPr>
            <w:tcW w:w="7812" w:type="dxa"/>
            <w:gridSpan w:val="9"/>
          </w:tcPr>
          <w:p w:rsidR="005B1B5B" w:rsidRPr="009C283B" w:rsidRDefault="005B1B5B" w:rsidP="005B1B5B">
            <w:pPr>
              <w:ind w:firstLineChars="200" w:firstLine="31680"/>
              <w:jc w:val="left"/>
              <w:rPr>
                <w:rFonts w:ascii="宋体"/>
                <w:szCs w:val="21"/>
              </w:rPr>
            </w:pPr>
            <w:r w:rsidRPr="009C283B">
              <w:rPr>
                <w:rFonts w:ascii="宋体" w:hint="eastAsia"/>
                <w:szCs w:val="21"/>
              </w:rPr>
              <w:t>氧化铝的生产过程是复杂的多相反映，这些多相反映相互结合、相互影响，使氧化铝生产过程成为一个高度复杂的物理化学过程。从理论上讲，任何事物的发展都可以从热力学和动力学来描述和解释。在冶金过程动力学和传输理论的基础上解析冶金过程的各种特性，寻求过程中各主要参变量之间的相互关系，找出其数学表达式（数学模型），根据各种假设和试验，利用计算机解聘各参变量之间的定量关系，借以确定最优的反映设备计算和工艺操作参数，可以达到强化冶炼过程，缩短冶炼时间，节约能源、资源消耗，降低成本、提高效率，提升冶金产品质量，甚至探索和开发新的节能技术和工艺流程的重要科学方法和手段。</w:t>
            </w:r>
          </w:p>
          <w:p w:rsidR="005B1B5B" w:rsidRDefault="005B1B5B" w:rsidP="005B1B5B">
            <w:pPr>
              <w:ind w:firstLineChars="200" w:firstLine="31680"/>
              <w:jc w:val="left"/>
              <w:rPr>
                <w:rFonts w:ascii="宋体"/>
                <w:szCs w:val="21"/>
              </w:rPr>
            </w:pPr>
            <w:r w:rsidRPr="009C283B">
              <w:rPr>
                <w:rFonts w:ascii="宋体" w:hint="eastAsia"/>
                <w:szCs w:val="21"/>
              </w:rPr>
              <w:t>但事实上，由于氧化铝生产实际的复杂程度，这些研究尚停留在理论层面，与实践存在一定的差距。</w:t>
            </w:r>
            <w:r>
              <w:rPr>
                <w:rFonts w:ascii="宋体" w:hint="eastAsia"/>
                <w:szCs w:val="21"/>
              </w:rPr>
              <w:t>因此本项目能源预测和平衡调度模型是</w:t>
            </w:r>
            <w:r w:rsidRPr="009C283B">
              <w:rPr>
                <w:rFonts w:ascii="宋体" w:hint="eastAsia"/>
                <w:szCs w:val="21"/>
              </w:rPr>
              <w:t>氧化铝能源管理</w:t>
            </w:r>
            <w:r>
              <w:rPr>
                <w:rFonts w:ascii="宋体" w:hint="eastAsia"/>
                <w:szCs w:val="21"/>
              </w:rPr>
              <w:t>系统</w:t>
            </w:r>
            <w:r w:rsidRPr="009C283B">
              <w:rPr>
                <w:rFonts w:ascii="宋体" w:hint="eastAsia"/>
                <w:szCs w:val="21"/>
              </w:rPr>
              <w:t>的难点和关键创新点</w:t>
            </w:r>
            <w:r w:rsidRPr="009C283B">
              <w:rPr>
                <w:rFonts w:ascii="宋体"/>
                <w:szCs w:val="21"/>
              </w:rPr>
              <w:t>,</w:t>
            </w:r>
            <w:r w:rsidRPr="009C283B">
              <w:rPr>
                <w:rFonts w:ascii="宋体" w:hint="eastAsia"/>
                <w:szCs w:val="21"/>
              </w:rPr>
              <w:t>也是能源管理信息平台的核心模块。</w:t>
            </w:r>
          </w:p>
          <w:p w:rsidR="005B1B5B" w:rsidRDefault="005B1B5B" w:rsidP="005B1B5B">
            <w:pPr>
              <w:ind w:firstLineChars="200" w:firstLine="31680"/>
              <w:jc w:val="left"/>
              <w:rPr>
                <w:rFonts w:ascii="宋体"/>
                <w:szCs w:val="21"/>
              </w:rPr>
            </w:pPr>
            <w:r w:rsidRPr="001555A7">
              <w:rPr>
                <w:rFonts w:ascii="宋体"/>
                <w:szCs w:val="21"/>
              </w:rPr>
              <w:t>1</w:t>
            </w:r>
            <w:r w:rsidRPr="001555A7">
              <w:rPr>
                <w:rFonts w:ascii="宋体" w:hint="eastAsia"/>
                <w:szCs w:val="21"/>
              </w:rPr>
              <w:t>、由于氧化铝原矿浆的强碱、易结巴的特点，导致传感器在运行过程中不能长期、稳定运行，维护工作量大、更换频率高，造成采集数据的不准确，进而影响生产决策。</w:t>
            </w:r>
          </w:p>
          <w:p w:rsidR="005B1B5B" w:rsidRDefault="005B1B5B" w:rsidP="005B1B5B">
            <w:pPr>
              <w:ind w:firstLineChars="200" w:firstLine="31680"/>
              <w:jc w:val="left"/>
              <w:rPr>
                <w:rFonts w:ascii="宋体"/>
                <w:szCs w:val="21"/>
              </w:rPr>
            </w:pPr>
            <w:r w:rsidRPr="001555A7">
              <w:rPr>
                <w:rFonts w:ascii="宋体"/>
                <w:szCs w:val="21"/>
              </w:rPr>
              <w:t>2</w:t>
            </w:r>
            <w:r w:rsidRPr="001555A7">
              <w:rPr>
                <w:rFonts w:ascii="宋体" w:hint="eastAsia"/>
                <w:szCs w:val="21"/>
              </w:rPr>
              <w:t>、由于缺乏运行数据的支撑，系统所需的能源平衡模型、能源调度优化模型、能源预测模型、设备</w:t>
            </w:r>
            <w:r w:rsidRPr="001555A7">
              <w:rPr>
                <w:rFonts w:ascii="宋体"/>
                <w:szCs w:val="21"/>
              </w:rPr>
              <w:t>oee</w:t>
            </w:r>
            <w:r w:rsidRPr="001555A7">
              <w:rPr>
                <w:rFonts w:ascii="宋体" w:hint="eastAsia"/>
                <w:szCs w:val="21"/>
              </w:rPr>
              <w:t>模型的构建存在较大难度。并且系统在运行过程中模型的训练、修正需要较长时间才能达到预期效果。</w:t>
            </w:r>
          </w:p>
          <w:p w:rsidR="005B1B5B" w:rsidRPr="005E783D" w:rsidRDefault="005B1B5B" w:rsidP="005B1B5B">
            <w:pPr>
              <w:ind w:firstLineChars="200" w:firstLine="31680"/>
              <w:jc w:val="left"/>
              <w:rPr>
                <w:rFonts w:ascii="宋体"/>
                <w:szCs w:val="21"/>
              </w:rPr>
            </w:pPr>
            <w:r w:rsidRPr="001555A7">
              <w:rPr>
                <w:rFonts w:ascii="宋体"/>
                <w:szCs w:val="21"/>
              </w:rPr>
              <w:t>3</w:t>
            </w:r>
            <w:r w:rsidRPr="001555A7">
              <w:rPr>
                <w:rFonts w:ascii="宋体" w:hint="eastAsia"/>
                <w:szCs w:val="21"/>
              </w:rPr>
              <w:t>、受氧化铝现场生产条件的制约，各个生产单元的控制系统相对孤立，流程中相互制约、相互关联的工艺单元之间的数据不能共享，需要将相对孤立的控制单元进行整合、优化，实现全厂的集中。</w:t>
            </w:r>
            <w:r w:rsidRPr="001555A7">
              <w:rPr>
                <w:rFonts w:ascii="宋体"/>
                <w:szCs w:val="21"/>
              </w:rPr>
              <w:t xml:space="preserve"> </w:t>
            </w:r>
          </w:p>
        </w:tc>
      </w:tr>
      <w:tr w:rsidR="005B1B5B" w:rsidRPr="00B236F1" w:rsidTr="0019366B">
        <w:trPr>
          <w:jc w:val="center"/>
        </w:trPr>
        <w:tc>
          <w:tcPr>
            <w:tcW w:w="1491" w:type="dxa"/>
            <w:vAlign w:val="center"/>
          </w:tcPr>
          <w:p w:rsidR="005B1B5B" w:rsidRPr="00B236F1" w:rsidRDefault="005B1B5B" w:rsidP="00CB150A">
            <w:pPr>
              <w:jc w:val="center"/>
              <w:rPr>
                <w:rFonts w:ascii="宋体"/>
                <w:szCs w:val="21"/>
              </w:rPr>
            </w:pPr>
            <w:r w:rsidRPr="00B236F1">
              <w:rPr>
                <w:rFonts w:ascii="宋体" w:hAnsi="宋体" w:hint="eastAsia"/>
                <w:sz w:val="24"/>
                <w:szCs w:val="36"/>
              </w:rPr>
              <w:t>行业领域</w:t>
            </w:r>
          </w:p>
        </w:tc>
        <w:tc>
          <w:tcPr>
            <w:tcW w:w="7812" w:type="dxa"/>
            <w:gridSpan w:val="9"/>
          </w:tcPr>
          <w:p w:rsidR="005B1B5B" w:rsidRPr="00B236F1" w:rsidRDefault="005B1B5B" w:rsidP="00CB150A">
            <w:pPr>
              <w:rPr>
                <w:rFonts w:ascii="宋体"/>
                <w:szCs w:val="21"/>
              </w:rPr>
            </w:pPr>
            <w:r>
              <w:rPr>
                <w:rFonts w:ascii="宋体" w:hint="eastAsia"/>
                <w:szCs w:val="21"/>
              </w:rPr>
              <w:t>铝工业</w:t>
            </w:r>
          </w:p>
        </w:tc>
      </w:tr>
      <w:tr w:rsidR="005B1B5B" w:rsidRPr="00B236F1" w:rsidTr="0019366B">
        <w:trPr>
          <w:jc w:val="center"/>
        </w:trPr>
        <w:tc>
          <w:tcPr>
            <w:tcW w:w="1491" w:type="dxa"/>
            <w:vAlign w:val="center"/>
          </w:tcPr>
          <w:p w:rsidR="005B1B5B" w:rsidRPr="00B236F1" w:rsidRDefault="005B1B5B" w:rsidP="00CB150A">
            <w:pPr>
              <w:jc w:val="center"/>
              <w:rPr>
                <w:rFonts w:ascii="宋体"/>
                <w:szCs w:val="21"/>
              </w:rPr>
            </w:pPr>
            <w:r w:rsidRPr="00B236F1">
              <w:rPr>
                <w:rFonts w:ascii="宋体" w:hAnsi="宋体" w:hint="eastAsia"/>
                <w:szCs w:val="21"/>
              </w:rPr>
              <w:t>经费投入计划</w:t>
            </w:r>
          </w:p>
        </w:tc>
        <w:tc>
          <w:tcPr>
            <w:tcW w:w="7812" w:type="dxa"/>
            <w:gridSpan w:val="9"/>
          </w:tcPr>
          <w:p w:rsidR="005B1B5B" w:rsidRPr="00B236F1" w:rsidRDefault="005B1B5B" w:rsidP="00344AEF">
            <w:pPr>
              <w:rPr>
                <w:rFonts w:ascii="宋体"/>
                <w:szCs w:val="21"/>
              </w:rPr>
            </w:pPr>
            <w:r w:rsidRPr="00594D46">
              <w:rPr>
                <w:rFonts w:ascii="宋体" w:hAnsi="宋体"/>
                <w:szCs w:val="21"/>
                <w:u w:val="thick"/>
                <w:bdr w:val="single" w:sz="4" w:space="0" w:color="auto"/>
              </w:rPr>
              <w:t xml:space="preserve">1450 </w:t>
            </w:r>
            <w:r w:rsidRPr="00B236F1">
              <w:rPr>
                <w:rFonts w:ascii="宋体" w:hAnsi="宋体" w:hint="eastAsia"/>
                <w:szCs w:val="21"/>
              </w:rPr>
              <w:t>万元</w:t>
            </w:r>
          </w:p>
        </w:tc>
      </w:tr>
      <w:tr w:rsidR="005B1B5B" w:rsidRPr="00B236F1" w:rsidTr="0019366B">
        <w:trPr>
          <w:jc w:val="center"/>
        </w:trPr>
        <w:tc>
          <w:tcPr>
            <w:tcW w:w="1491" w:type="dxa"/>
            <w:vAlign w:val="center"/>
          </w:tcPr>
          <w:p w:rsidR="005B1B5B" w:rsidRPr="00B236F1" w:rsidRDefault="005B1B5B" w:rsidP="00CB150A">
            <w:pPr>
              <w:jc w:val="center"/>
              <w:rPr>
                <w:rFonts w:ascii="宋体"/>
                <w:szCs w:val="21"/>
              </w:rPr>
            </w:pPr>
            <w:r w:rsidRPr="00B236F1">
              <w:rPr>
                <w:rFonts w:ascii="宋体" w:hAnsi="宋体" w:hint="eastAsia"/>
                <w:szCs w:val="21"/>
              </w:rPr>
              <w:t>拟对接方式</w:t>
            </w:r>
          </w:p>
        </w:tc>
        <w:tc>
          <w:tcPr>
            <w:tcW w:w="7812" w:type="dxa"/>
            <w:gridSpan w:val="9"/>
          </w:tcPr>
          <w:p w:rsidR="005B1B5B" w:rsidRPr="00B236F1" w:rsidRDefault="005B1B5B" w:rsidP="00344AEF">
            <w:pPr>
              <w:rPr>
                <w:rFonts w:ascii="宋体"/>
                <w:szCs w:val="21"/>
              </w:rPr>
            </w:pPr>
            <w:r w:rsidRPr="00304A13">
              <w:rPr>
                <w:rFonts w:ascii="宋体" w:hAnsi="宋体"/>
                <w:b/>
                <w:szCs w:val="21"/>
                <w:u w:val="thick"/>
              </w:rPr>
              <w:t>(1)</w:t>
            </w:r>
            <w:r w:rsidRPr="00304A13">
              <w:rPr>
                <w:rFonts w:ascii="宋体" w:hAnsi="宋体" w:hint="eastAsia"/>
                <w:b/>
                <w:szCs w:val="21"/>
                <w:u w:val="thick"/>
              </w:rPr>
              <w:t>直接对接</w:t>
            </w:r>
            <w:r w:rsidRPr="00B236F1">
              <w:rPr>
                <w:rFonts w:ascii="宋体" w:hAnsi="宋体"/>
                <w:szCs w:val="21"/>
              </w:rPr>
              <w:t xml:space="preserve"> (2)</w:t>
            </w:r>
            <w:r w:rsidRPr="00B236F1">
              <w:rPr>
                <w:rFonts w:ascii="宋体" w:hAnsi="宋体" w:hint="eastAsia"/>
                <w:szCs w:val="21"/>
              </w:rPr>
              <w:t>委托中介机构</w:t>
            </w:r>
            <w:r w:rsidRPr="00B236F1">
              <w:rPr>
                <w:rFonts w:ascii="宋体" w:hAnsi="宋体"/>
                <w:szCs w:val="21"/>
              </w:rPr>
              <w:t xml:space="preserve"> (3)</w:t>
            </w:r>
            <w:r w:rsidRPr="00B236F1">
              <w:rPr>
                <w:rFonts w:ascii="宋体" w:hAnsi="宋体" w:hint="eastAsia"/>
                <w:szCs w:val="21"/>
              </w:rPr>
              <w:t>委托技术经济人</w:t>
            </w:r>
            <w:r w:rsidRPr="00B236F1">
              <w:rPr>
                <w:rFonts w:ascii="宋体" w:hAnsi="宋体"/>
                <w:szCs w:val="21"/>
              </w:rPr>
              <w:t xml:space="preserve">  </w:t>
            </w:r>
            <w:r w:rsidRPr="00B236F1">
              <w:rPr>
                <w:rFonts w:ascii="宋体" w:hAnsi="宋体" w:hint="eastAsia"/>
                <w:szCs w:val="21"/>
              </w:rPr>
              <w:t>方式选择：</w:t>
            </w:r>
            <w:r w:rsidRPr="00B236F1">
              <w:rPr>
                <w:rFonts w:ascii="宋体" w:hAnsi="宋体"/>
                <w:szCs w:val="21"/>
                <w:u w:val="single"/>
              </w:rPr>
              <w:t xml:space="preserve">     </w:t>
            </w:r>
          </w:p>
        </w:tc>
      </w:tr>
      <w:tr w:rsidR="005B1B5B" w:rsidRPr="00B236F1" w:rsidTr="0019366B">
        <w:trPr>
          <w:jc w:val="center"/>
        </w:trPr>
        <w:tc>
          <w:tcPr>
            <w:tcW w:w="1491" w:type="dxa"/>
            <w:vAlign w:val="center"/>
          </w:tcPr>
          <w:p w:rsidR="005B1B5B" w:rsidRPr="00B236F1" w:rsidRDefault="005B1B5B" w:rsidP="00CB150A">
            <w:pPr>
              <w:jc w:val="center"/>
              <w:rPr>
                <w:rFonts w:ascii="宋体"/>
                <w:szCs w:val="21"/>
              </w:rPr>
            </w:pPr>
            <w:r w:rsidRPr="00B236F1">
              <w:rPr>
                <w:rFonts w:ascii="宋体" w:hAnsi="宋体" w:hint="eastAsia"/>
                <w:szCs w:val="21"/>
              </w:rPr>
              <w:t>拟解决方式</w:t>
            </w:r>
          </w:p>
        </w:tc>
        <w:tc>
          <w:tcPr>
            <w:tcW w:w="7812" w:type="dxa"/>
            <w:gridSpan w:val="9"/>
          </w:tcPr>
          <w:p w:rsidR="005B1B5B" w:rsidRPr="00B236F1" w:rsidRDefault="005B1B5B" w:rsidP="00CB150A">
            <w:pPr>
              <w:rPr>
                <w:rFonts w:ascii="宋体"/>
                <w:szCs w:val="21"/>
              </w:rPr>
            </w:pPr>
            <w:r w:rsidRPr="00B236F1">
              <w:rPr>
                <w:rFonts w:ascii="宋体" w:hAnsi="宋体"/>
                <w:szCs w:val="21"/>
              </w:rPr>
              <w:t>(1)</w:t>
            </w:r>
            <w:r w:rsidRPr="00B236F1">
              <w:rPr>
                <w:rFonts w:ascii="宋体" w:hAnsi="宋体" w:hint="eastAsia"/>
                <w:szCs w:val="21"/>
              </w:rPr>
              <w:t>技术入股</w:t>
            </w:r>
            <w:r w:rsidRPr="00B236F1">
              <w:rPr>
                <w:rFonts w:ascii="宋体" w:hAnsi="宋体"/>
                <w:szCs w:val="21"/>
              </w:rPr>
              <w:t xml:space="preserve"> (2)</w:t>
            </w:r>
            <w:r w:rsidRPr="00B236F1">
              <w:rPr>
                <w:rFonts w:ascii="宋体" w:hAnsi="宋体" w:hint="eastAsia"/>
                <w:szCs w:val="21"/>
              </w:rPr>
              <w:t>技术转让</w:t>
            </w:r>
            <w:r w:rsidRPr="00B236F1">
              <w:rPr>
                <w:rFonts w:ascii="宋体" w:hAnsi="宋体"/>
                <w:szCs w:val="21"/>
              </w:rPr>
              <w:t xml:space="preserve"> </w:t>
            </w:r>
            <w:r w:rsidRPr="00304A13">
              <w:rPr>
                <w:rFonts w:ascii="宋体" w:hAnsi="宋体"/>
                <w:b/>
                <w:szCs w:val="21"/>
                <w:u w:val="thick"/>
              </w:rPr>
              <w:t>(3)</w:t>
            </w:r>
            <w:r w:rsidRPr="00304A13">
              <w:rPr>
                <w:rFonts w:ascii="宋体" w:hAnsi="宋体" w:hint="eastAsia"/>
                <w:b/>
                <w:szCs w:val="21"/>
                <w:u w:val="thick"/>
              </w:rPr>
              <w:t>合作实施</w:t>
            </w:r>
            <w:r w:rsidRPr="00B236F1">
              <w:rPr>
                <w:rFonts w:ascii="宋体" w:hAnsi="宋体"/>
                <w:szCs w:val="21"/>
              </w:rPr>
              <w:t xml:space="preserve"> (4)</w:t>
            </w:r>
            <w:r w:rsidRPr="00B236F1">
              <w:rPr>
                <w:rFonts w:ascii="宋体" w:hAnsi="宋体" w:hint="eastAsia"/>
                <w:szCs w:val="21"/>
              </w:rPr>
              <w:t>委托开发</w:t>
            </w:r>
          </w:p>
          <w:p w:rsidR="005B1B5B" w:rsidRPr="00B236F1" w:rsidRDefault="005B1B5B" w:rsidP="00CB150A">
            <w:pPr>
              <w:rPr>
                <w:rFonts w:ascii="宋体" w:hAnsi="宋体"/>
                <w:szCs w:val="21"/>
                <w:u w:val="single"/>
              </w:rPr>
            </w:pPr>
            <w:r w:rsidRPr="00B236F1">
              <w:rPr>
                <w:rFonts w:ascii="宋体" w:hAnsi="宋体"/>
                <w:szCs w:val="21"/>
              </w:rPr>
              <w:t>(5)</w:t>
            </w:r>
            <w:r w:rsidRPr="00B236F1">
              <w:rPr>
                <w:rFonts w:ascii="宋体" w:hAnsi="宋体" w:hint="eastAsia"/>
                <w:szCs w:val="21"/>
              </w:rPr>
              <w:t>其他合作方式</w:t>
            </w:r>
            <w:r w:rsidRPr="00B236F1">
              <w:rPr>
                <w:rFonts w:ascii="宋体" w:hAnsi="宋体"/>
                <w:szCs w:val="21"/>
                <w:u w:val="single"/>
              </w:rPr>
              <w:t xml:space="preserve">                      </w:t>
            </w:r>
          </w:p>
          <w:p w:rsidR="005B1B5B" w:rsidRPr="00B236F1" w:rsidRDefault="005B1B5B" w:rsidP="00344AEF">
            <w:pPr>
              <w:rPr>
                <w:rFonts w:ascii="宋体"/>
                <w:szCs w:val="21"/>
              </w:rPr>
            </w:pPr>
            <w:r w:rsidRPr="00B236F1">
              <w:rPr>
                <w:rFonts w:ascii="宋体" w:hAnsi="宋体" w:hint="eastAsia"/>
                <w:szCs w:val="21"/>
              </w:rPr>
              <w:t>方式选择：</w:t>
            </w:r>
            <w:r w:rsidRPr="00B236F1">
              <w:rPr>
                <w:rFonts w:ascii="宋体" w:hAnsi="宋体"/>
                <w:szCs w:val="21"/>
                <w:u w:val="single"/>
              </w:rPr>
              <w:t xml:space="preserve">       </w:t>
            </w:r>
          </w:p>
        </w:tc>
      </w:tr>
      <w:tr w:rsidR="005B1B5B" w:rsidRPr="00B236F1" w:rsidTr="00EF0CD7">
        <w:trPr>
          <w:jc w:val="center"/>
        </w:trPr>
        <w:tc>
          <w:tcPr>
            <w:tcW w:w="9303" w:type="dxa"/>
            <w:gridSpan w:val="10"/>
            <w:vAlign w:val="center"/>
          </w:tcPr>
          <w:p w:rsidR="005B1B5B" w:rsidRPr="00B236F1" w:rsidRDefault="005B1B5B" w:rsidP="00CB150A">
            <w:pPr>
              <w:jc w:val="left"/>
              <w:rPr>
                <w:rFonts w:ascii="宋体"/>
                <w:szCs w:val="21"/>
              </w:rPr>
            </w:pPr>
            <w:r w:rsidRPr="00B236F1">
              <w:rPr>
                <w:rFonts w:ascii="宋体" w:hAnsi="宋体" w:hint="eastAsia"/>
                <w:b/>
                <w:sz w:val="22"/>
                <w:szCs w:val="21"/>
              </w:rPr>
              <w:t>二、技术需求企业情况</w:t>
            </w:r>
          </w:p>
        </w:tc>
      </w:tr>
      <w:tr w:rsidR="005B1B5B" w:rsidRPr="00B236F1" w:rsidTr="0019366B">
        <w:trPr>
          <w:jc w:val="center"/>
        </w:trPr>
        <w:tc>
          <w:tcPr>
            <w:tcW w:w="1491" w:type="dxa"/>
            <w:vAlign w:val="center"/>
          </w:tcPr>
          <w:p w:rsidR="005B1B5B" w:rsidRPr="00B236F1" w:rsidRDefault="005B1B5B" w:rsidP="00CB150A">
            <w:pPr>
              <w:jc w:val="center"/>
              <w:rPr>
                <w:rFonts w:ascii="宋体"/>
                <w:szCs w:val="21"/>
              </w:rPr>
            </w:pPr>
            <w:r w:rsidRPr="00B236F1">
              <w:rPr>
                <w:rFonts w:ascii="宋体" w:hAnsi="宋体" w:hint="eastAsia"/>
                <w:szCs w:val="21"/>
              </w:rPr>
              <w:t>企业名称</w:t>
            </w:r>
          </w:p>
        </w:tc>
        <w:tc>
          <w:tcPr>
            <w:tcW w:w="4441" w:type="dxa"/>
            <w:gridSpan w:val="4"/>
            <w:tcBorders>
              <w:right w:val="single" w:sz="4" w:space="0" w:color="auto"/>
            </w:tcBorders>
            <w:vAlign w:val="center"/>
          </w:tcPr>
          <w:p w:rsidR="005B1B5B" w:rsidRPr="00B236F1" w:rsidRDefault="005B1B5B" w:rsidP="00377431">
            <w:pPr>
              <w:snapToGrid w:val="0"/>
              <w:rPr>
                <w:rFonts w:ascii="宋体"/>
                <w:szCs w:val="21"/>
              </w:rPr>
            </w:pPr>
            <w:r>
              <w:rPr>
                <w:rFonts w:ascii="宋体" w:hint="eastAsia"/>
                <w:szCs w:val="21"/>
              </w:rPr>
              <w:t>河南长城信息技术有限公司</w:t>
            </w:r>
          </w:p>
        </w:tc>
        <w:tc>
          <w:tcPr>
            <w:tcW w:w="1711" w:type="dxa"/>
            <w:gridSpan w:val="4"/>
            <w:tcBorders>
              <w:left w:val="single" w:sz="4" w:space="0" w:color="auto"/>
              <w:right w:val="single" w:sz="4" w:space="0" w:color="auto"/>
            </w:tcBorders>
            <w:vAlign w:val="center"/>
          </w:tcPr>
          <w:p w:rsidR="005B1B5B" w:rsidRPr="00B236F1" w:rsidRDefault="005B1B5B" w:rsidP="00377431">
            <w:pPr>
              <w:rPr>
                <w:rFonts w:ascii="宋体"/>
                <w:szCs w:val="21"/>
              </w:rPr>
            </w:pPr>
            <w:r w:rsidRPr="00B236F1">
              <w:rPr>
                <w:rFonts w:ascii="宋体" w:hAnsi="宋体" w:hint="eastAsia"/>
                <w:szCs w:val="21"/>
              </w:rPr>
              <w:t>科技主管部门</w:t>
            </w:r>
          </w:p>
        </w:tc>
        <w:tc>
          <w:tcPr>
            <w:tcW w:w="1660" w:type="dxa"/>
            <w:tcBorders>
              <w:left w:val="single" w:sz="4" w:space="0" w:color="auto"/>
            </w:tcBorders>
            <w:vAlign w:val="center"/>
          </w:tcPr>
          <w:p w:rsidR="005B1B5B" w:rsidRPr="00B236F1" w:rsidRDefault="005B1B5B" w:rsidP="00377431">
            <w:pPr>
              <w:rPr>
                <w:rFonts w:ascii="宋体"/>
                <w:szCs w:val="21"/>
              </w:rPr>
            </w:pPr>
            <w:r>
              <w:rPr>
                <w:rFonts w:ascii="宋体" w:hint="eastAsia"/>
                <w:szCs w:val="21"/>
              </w:rPr>
              <w:t>中原区科技局</w:t>
            </w:r>
          </w:p>
        </w:tc>
      </w:tr>
      <w:tr w:rsidR="005B1B5B" w:rsidRPr="00B236F1" w:rsidTr="0019366B">
        <w:trPr>
          <w:trHeight w:val="411"/>
          <w:jc w:val="center"/>
        </w:trPr>
        <w:tc>
          <w:tcPr>
            <w:tcW w:w="1491" w:type="dxa"/>
            <w:vAlign w:val="center"/>
          </w:tcPr>
          <w:p w:rsidR="005B1B5B" w:rsidRPr="00B236F1" w:rsidRDefault="005B1B5B" w:rsidP="00CB150A">
            <w:pPr>
              <w:spacing w:before="40" w:after="40"/>
              <w:jc w:val="center"/>
              <w:rPr>
                <w:rFonts w:ascii="宋体"/>
              </w:rPr>
            </w:pPr>
            <w:r w:rsidRPr="00B236F1">
              <w:rPr>
                <w:rFonts w:ascii="宋体" w:hAnsi="宋体" w:hint="eastAsia"/>
              </w:rPr>
              <w:t>单位性质</w:t>
            </w:r>
          </w:p>
        </w:tc>
        <w:tc>
          <w:tcPr>
            <w:tcW w:w="7812" w:type="dxa"/>
            <w:gridSpan w:val="9"/>
            <w:vAlign w:val="center"/>
          </w:tcPr>
          <w:p w:rsidR="005B1B5B" w:rsidRPr="00B236F1" w:rsidRDefault="005B1B5B" w:rsidP="00377431">
            <w:pPr>
              <w:snapToGrid w:val="0"/>
              <w:rPr>
                <w:rFonts w:ascii="宋体"/>
              </w:rPr>
            </w:pPr>
            <w:r w:rsidRPr="00B236F1">
              <w:rPr>
                <w:rFonts w:ascii="宋体" w:hAnsi="宋体" w:hint="eastAsia"/>
              </w:rPr>
              <w:t xml:space="preserve">　　</w:t>
            </w:r>
            <w:r w:rsidRPr="006C6D12">
              <w:rPr>
                <w:rFonts w:ascii="宋体" w:hAnsi="宋体"/>
                <w:b/>
                <w:u w:val="thick"/>
              </w:rPr>
              <w:t xml:space="preserve"> 1</w:t>
            </w:r>
            <w:r w:rsidRPr="006C6D12">
              <w:rPr>
                <w:rFonts w:ascii="宋体" w:hAnsi="宋体" w:hint="eastAsia"/>
                <w:b/>
                <w:u w:val="thick"/>
              </w:rPr>
              <w:t>、企业</w:t>
            </w:r>
            <w:r w:rsidRPr="00B236F1">
              <w:rPr>
                <w:rFonts w:ascii="宋体" w:hAnsi="宋体"/>
              </w:rPr>
              <w:t xml:space="preserve">  2</w:t>
            </w:r>
            <w:r w:rsidRPr="00B236F1">
              <w:rPr>
                <w:rFonts w:ascii="宋体" w:hAnsi="宋体" w:hint="eastAsia"/>
              </w:rPr>
              <w:t>、科研院所</w:t>
            </w:r>
            <w:r w:rsidRPr="00B236F1">
              <w:rPr>
                <w:rFonts w:ascii="宋体" w:hAnsi="宋体"/>
              </w:rPr>
              <w:t xml:space="preserve">  3</w:t>
            </w:r>
            <w:r w:rsidRPr="00B236F1">
              <w:rPr>
                <w:rFonts w:ascii="宋体" w:hAnsi="宋体" w:hint="eastAsia"/>
              </w:rPr>
              <w:t>、高等学校</w:t>
            </w:r>
            <w:r>
              <w:rPr>
                <w:rFonts w:ascii="宋体" w:hAnsi="宋体"/>
              </w:rPr>
              <w:t xml:space="preserve">  4</w:t>
            </w:r>
            <w:r w:rsidRPr="00B236F1">
              <w:rPr>
                <w:rFonts w:ascii="宋体" w:hAnsi="宋体" w:hint="eastAsia"/>
              </w:rPr>
              <w:t>、其他</w:t>
            </w:r>
          </w:p>
        </w:tc>
      </w:tr>
      <w:tr w:rsidR="005B1B5B" w:rsidRPr="00B236F1" w:rsidTr="0019366B">
        <w:trPr>
          <w:trHeight w:val="411"/>
          <w:jc w:val="center"/>
        </w:trPr>
        <w:tc>
          <w:tcPr>
            <w:tcW w:w="1491" w:type="dxa"/>
            <w:vAlign w:val="center"/>
          </w:tcPr>
          <w:p w:rsidR="005B1B5B" w:rsidRPr="00B236F1" w:rsidRDefault="005B1B5B" w:rsidP="00CB150A">
            <w:pPr>
              <w:spacing w:before="40" w:after="40"/>
              <w:jc w:val="center"/>
              <w:rPr>
                <w:rFonts w:ascii="宋体"/>
              </w:rPr>
            </w:pPr>
            <w:r w:rsidRPr="00B236F1">
              <w:rPr>
                <w:rFonts w:ascii="宋体" w:hAnsi="宋体" w:hint="eastAsia"/>
              </w:rPr>
              <w:t>企业特性</w:t>
            </w:r>
          </w:p>
        </w:tc>
        <w:tc>
          <w:tcPr>
            <w:tcW w:w="7812" w:type="dxa"/>
            <w:gridSpan w:val="9"/>
            <w:vAlign w:val="center"/>
          </w:tcPr>
          <w:p w:rsidR="005B1B5B" w:rsidRPr="008B1478" w:rsidRDefault="005B1B5B" w:rsidP="00377431">
            <w:pPr>
              <w:snapToGrid w:val="0"/>
              <w:rPr>
                <w:rFonts w:ascii="宋体"/>
                <w:spacing w:val="-6"/>
              </w:rPr>
            </w:pPr>
            <w:r w:rsidRPr="00B236F1">
              <w:rPr>
                <w:rFonts w:ascii="宋体" w:hAnsi="宋体" w:hint="eastAsia"/>
              </w:rPr>
              <w:t xml:space="preserve">　　</w:t>
            </w:r>
            <w:r w:rsidRPr="006C6D12">
              <w:rPr>
                <w:rFonts w:ascii="宋体" w:hAnsi="宋体"/>
                <w:b/>
                <w:u w:val="thick"/>
              </w:rPr>
              <w:t xml:space="preserve"> </w:t>
            </w:r>
            <w:r w:rsidRPr="006C6D12">
              <w:rPr>
                <w:rFonts w:ascii="宋体" w:hAnsi="宋体"/>
                <w:b/>
                <w:spacing w:val="-6"/>
                <w:u w:val="thick"/>
              </w:rPr>
              <w:t>1</w:t>
            </w:r>
            <w:r w:rsidRPr="006C6D12">
              <w:rPr>
                <w:rFonts w:ascii="宋体" w:hAnsi="宋体" w:hint="eastAsia"/>
                <w:b/>
                <w:spacing w:val="-6"/>
                <w:u w:val="thick"/>
              </w:rPr>
              <w:t>、高新技术企业</w:t>
            </w:r>
            <w:r w:rsidRPr="006C6D12">
              <w:rPr>
                <w:rFonts w:ascii="宋体" w:hAnsi="宋体"/>
                <w:b/>
                <w:spacing w:val="-6"/>
                <w:u w:val="thick"/>
              </w:rPr>
              <w:t xml:space="preserve"> </w:t>
            </w:r>
            <w:r w:rsidRPr="008B1478">
              <w:rPr>
                <w:rFonts w:ascii="宋体" w:hAnsi="宋体"/>
                <w:spacing w:val="-6"/>
              </w:rPr>
              <w:t>2</w:t>
            </w:r>
            <w:r w:rsidRPr="008B1478">
              <w:rPr>
                <w:rFonts w:ascii="宋体" w:hAnsi="宋体" w:hint="eastAsia"/>
                <w:spacing w:val="-6"/>
              </w:rPr>
              <w:t>、省级及以上工程技术研究中心</w:t>
            </w:r>
            <w:r w:rsidRPr="008B1478">
              <w:rPr>
                <w:rFonts w:ascii="宋体" w:hAnsi="宋体"/>
                <w:spacing w:val="-6"/>
              </w:rPr>
              <w:t xml:space="preserve"> 3</w:t>
            </w:r>
            <w:r w:rsidRPr="008B1478">
              <w:rPr>
                <w:rFonts w:ascii="宋体" w:hAnsi="宋体" w:hint="eastAsia"/>
                <w:spacing w:val="-6"/>
              </w:rPr>
              <w:t>、省级及以上重点实验室</w:t>
            </w:r>
          </w:p>
        </w:tc>
      </w:tr>
      <w:tr w:rsidR="005B1B5B" w:rsidRPr="00B236F1" w:rsidTr="0019366B">
        <w:trPr>
          <w:jc w:val="center"/>
        </w:trPr>
        <w:tc>
          <w:tcPr>
            <w:tcW w:w="1491" w:type="dxa"/>
            <w:vAlign w:val="center"/>
          </w:tcPr>
          <w:p w:rsidR="005B1B5B" w:rsidRPr="00B236F1" w:rsidRDefault="005B1B5B" w:rsidP="00CB150A">
            <w:pPr>
              <w:jc w:val="center"/>
              <w:rPr>
                <w:rFonts w:ascii="宋体"/>
                <w:szCs w:val="21"/>
              </w:rPr>
            </w:pPr>
            <w:r w:rsidRPr="00B236F1">
              <w:rPr>
                <w:rFonts w:ascii="宋体" w:hAnsi="宋体" w:hint="eastAsia"/>
                <w:szCs w:val="21"/>
              </w:rPr>
              <w:t>企业类型</w:t>
            </w:r>
          </w:p>
        </w:tc>
        <w:tc>
          <w:tcPr>
            <w:tcW w:w="7812" w:type="dxa"/>
            <w:gridSpan w:val="9"/>
            <w:vAlign w:val="center"/>
          </w:tcPr>
          <w:p w:rsidR="005B1B5B" w:rsidRPr="00B236F1" w:rsidRDefault="005B1B5B" w:rsidP="00CB150A">
            <w:pPr>
              <w:rPr>
                <w:rFonts w:ascii="宋体" w:hAnsi="宋体"/>
                <w:szCs w:val="21"/>
              </w:rPr>
            </w:pPr>
            <w:r w:rsidRPr="00B236F1">
              <w:rPr>
                <w:rFonts w:ascii="宋体" w:hAnsi="宋体" w:hint="eastAsia"/>
                <w:szCs w:val="21"/>
              </w:rPr>
              <w:t xml:space="preserve">　</w:t>
            </w:r>
            <w:r w:rsidRPr="00B236F1">
              <w:rPr>
                <w:rFonts w:ascii="宋体" w:hAnsi="宋体"/>
                <w:szCs w:val="21"/>
              </w:rPr>
              <w:t xml:space="preserve"> 1</w:t>
            </w:r>
            <w:r w:rsidRPr="00B236F1">
              <w:rPr>
                <w:rFonts w:ascii="宋体" w:hAnsi="宋体" w:hint="eastAsia"/>
                <w:szCs w:val="21"/>
              </w:rPr>
              <w:t>、国有企业</w:t>
            </w:r>
            <w:r w:rsidRPr="00B236F1">
              <w:rPr>
                <w:rFonts w:ascii="宋体" w:hAnsi="宋体"/>
                <w:szCs w:val="21"/>
              </w:rPr>
              <w:t xml:space="preserve">      2</w:t>
            </w:r>
            <w:r w:rsidRPr="00B236F1">
              <w:rPr>
                <w:rFonts w:ascii="宋体" w:hAnsi="宋体" w:hint="eastAsia"/>
                <w:szCs w:val="21"/>
              </w:rPr>
              <w:t>、集体企业</w:t>
            </w:r>
            <w:r w:rsidRPr="00B236F1">
              <w:rPr>
                <w:rFonts w:ascii="宋体" w:hAnsi="宋体"/>
                <w:szCs w:val="21"/>
              </w:rPr>
              <w:t xml:space="preserve">     3</w:t>
            </w:r>
            <w:r w:rsidRPr="00B236F1">
              <w:rPr>
                <w:rFonts w:ascii="宋体" w:hAnsi="宋体" w:hint="eastAsia"/>
                <w:szCs w:val="21"/>
              </w:rPr>
              <w:t>、股份合作企业</w:t>
            </w:r>
            <w:r w:rsidRPr="00B236F1">
              <w:rPr>
                <w:rFonts w:ascii="宋体" w:hAnsi="宋体"/>
                <w:szCs w:val="21"/>
              </w:rPr>
              <w:t xml:space="preserve"> 4</w:t>
            </w:r>
            <w:r w:rsidRPr="00B236F1">
              <w:rPr>
                <w:rFonts w:ascii="宋体" w:hAnsi="宋体" w:hint="eastAsia"/>
                <w:szCs w:val="21"/>
              </w:rPr>
              <w:t>、联营企业</w:t>
            </w:r>
            <w:r w:rsidRPr="00B236F1">
              <w:rPr>
                <w:rFonts w:ascii="宋体" w:hAnsi="宋体"/>
                <w:szCs w:val="21"/>
              </w:rPr>
              <w:t xml:space="preserve"> </w:t>
            </w:r>
          </w:p>
          <w:p w:rsidR="005B1B5B" w:rsidRPr="00B236F1" w:rsidRDefault="005B1B5B" w:rsidP="005B1B5B">
            <w:pPr>
              <w:ind w:firstLineChars="150" w:firstLine="31680"/>
              <w:rPr>
                <w:rFonts w:ascii="宋体" w:hAnsi="宋体"/>
                <w:szCs w:val="21"/>
              </w:rPr>
            </w:pPr>
            <w:r w:rsidRPr="00863C95">
              <w:rPr>
                <w:rFonts w:ascii="宋体" w:hAnsi="宋体"/>
                <w:b/>
                <w:szCs w:val="21"/>
                <w:u w:val="thick"/>
              </w:rPr>
              <w:t>5</w:t>
            </w:r>
            <w:r w:rsidRPr="00863C95">
              <w:rPr>
                <w:rFonts w:ascii="宋体" w:hAnsi="宋体" w:hint="eastAsia"/>
                <w:b/>
                <w:szCs w:val="21"/>
                <w:u w:val="thick"/>
              </w:rPr>
              <w:t>、有限责任公司</w:t>
            </w:r>
            <w:r w:rsidRPr="00B236F1">
              <w:rPr>
                <w:rFonts w:ascii="宋体" w:hAnsi="宋体"/>
                <w:szCs w:val="21"/>
              </w:rPr>
              <w:t xml:space="preserve">  6</w:t>
            </w:r>
            <w:r w:rsidRPr="00B236F1">
              <w:rPr>
                <w:rFonts w:ascii="宋体" w:hAnsi="宋体" w:hint="eastAsia"/>
                <w:szCs w:val="21"/>
              </w:rPr>
              <w:t>、股份有限公司</w:t>
            </w:r>
            <w:r w:rsidRPr="00B236F1">
              <w:rPr>
                <w:rFonts w:ascii="宋体" w:hAnsi="宋体"/>
                <w:szCs w:val="21"/>
              </w:rPr>
              <w:t xml:space="preserve"> 7</w:t>
            </w:r>
            <w:r w:rsidRPr="00B236F1">
              <w:rPr>
                <w:rFonts w:ascii="宋体" w:hAnsi="宋体" w:hint="eastAsia"/>
                <w:szCs w:val="21"/>
              </w:rPr>
              <w:t>、私营企业和个体经营</w:t>
            </w:r>
            <w:r w:rsidRPr="00B236F1">
              <w:rPr>
                <w:rFonts w:ascii="宋体" w:hAnsi="宋体"/>
                <w:szCs w:val="21"/>
              </w:rPr>
              <w:t xml:space="preserve"> </w:t>
            </w:r>
          </w:p>
          <w:p w:rsidR="005B1B5B" w:rsidRPr="00B236F1" w:rsidRDefault="005B1B5B" w:rsidP="005B1B5B">
            <w:pPr>
              <w:ind w:firstLineChars="150" w:firstLine="31680"/>
              <w:rPr>
                <w:rFonts w:ascii="宋体"/>
                <w:szCs w:val="21"/>
              </w:rPr>
            </w:pPr>
            <w:r w:rsidRPr="00B236F1">
              <w:rPr>
                <w:rFonts w:ascii="宋体" w:hAnsi="宋体"/>
                <w:szCs w:val="21"/>
              </w:rPr>
              <w:t>8</w:t>
            </w:r>
            <w:r w:rsidRPr="00B236F1">
              <w:rPr>
                <w:rFonts w:ascii="宋体" w:hAnsi="宋体" w:hint="eastAsia"/>
                <w:szCs w:val="21"/>
              </w:rPr>
              <w:t>、港、澳、台商投资企业</w:t>
            </w:r>
            <w:r w:rsidRPr="00B236F1">
              <w:rPr>
                <w:rFonts w:ascii="宋体" w:hAnsi="宋体"/>
                <w:szCs w:val="21"/>
              </w:rPr>
              <w:t xml:space="preserve">    9</w:t>
            </w:r>
            <w:r w:rsidRPr="00B236F1">
              <w:rPr>
                <w:rFonts w:ascii="宋体" w:hAnsi="宋体" w:hint="eastAsia"/>
                <w:szCs w:val="21"/>
              </w:rPr>
              <w:t>、外商投资企业</w:t>
            </w:r>
            <w:r w:rsidRPr="00B236F1">
              <w:rPr>
                <w:rFonts w:ascii="宋体" w:hAnsi="宋体"/>
                <w:szCs w:val="21"/>
              </w:rPr>
              <w:t xml:space="preserve">   10</w:t>
            </w:r>
            <w:r w:rsidRPr="00B236F1">
              <w:rPr>
                <w:rFonts w:ascii="宋体" w:hAnsi="宋体" w:hint="eastAsia"/>
                <w:szCs w:val="21"/>
              </w:rPr>
              <w:t>、其他企业</w:t>
            </w:r>
          </w:p>
        </w:tc>
      </w:tr>
      <w:tr w:rsidR="005B1B5B" w:rsidRPr="00B236F1" w:rsidTr="0019366B">
        <w:trPr>
          <w:jc w:val="center"/>
        </w:trPr>
        <w:tc>
          <w:tcPr>
            <w:tcW w:w="1491" w:type="dxa"/>
            <w:vAlign w:val="center"/>
          </w:tcPr>
          <w:p w:rsidR="005B1B5B" w:rsidRPr="00B236F1" w:rsidRDefault="005B1B5B" w:rsidP="00CB150A">
            <w:pPr>
              <w:jc w:val="center"/>
              <w:rPr>
                <w:rFonts w:ascii="宋体"/>
                <w:szCs w:val="21"/>
              </w:rPr>
            </w:pPr>
            <w:r w:rsidRPr="00B236F1">
              <w:rPr>
                <w:rFonts w:ascii="宋体" w:hAnsi="宋体" w:hint="eastAsia"/>
                <w:szCs w:val="21"/>
              </w:rPr>
              <w:t>企业所在地</w:t>
            </w:r>
          </w:p>
        </w:tc>
        <w:tc>
          <w:tcPr>
            <w:tcW w:w="3871" w:type="dxa"/>
            <w:gridSpan w:val="3"/>
            <w:vAlign w:val="center"/>
          </w:tcPr>
          <w:p w:rsidR="005B1B5B" w:rsidRPr="00B236F1" w:rsidRDefault="005B1B5B" w:rsidP="00CB150A">
            <w:pPr>
              <w:rPr>
                <w:rFonts w:ascii="宋体" w:hAnsi="宋体"/>
                <w:szCs w:val="21"/>
              </w:rPr>
            </w:pPr>
            <w:r w:rsidRPr="00B236F1">
              <w:rPr>
                <w:rFonts w:ascii="宋体" w:hAnsi="宋体" w:hint="eastAsia"/>
                <w:szCs w:val="21"/>
              </w:rPr>
              <w:t>国家</w:t>
            </w:r>
            <w:r w:rsidRPr="00B236F1">
              <w:rPr>
                <w:rFonts w:ascii="宋体" w:hAnsi="宋体" w:hint="eastAsia"/>
                <w:szCs w:val="21"/>
                <w:u w:val="single"/>
              </w:rPr>
              <w:t>：</w:t>
            </w:r>
            <w:r>
              <w:rPr>
                <w:rFonts w:ascii="宋体" w:hAnsi="宋体" w:hint="eastAsia"/>
                <w:szCs w:val="21"/>
                <w:u w:val="single"/>
              </w:rPr>
              <w:t>河南</w:t>
            </w:r>
            <w:r w:rsidRPr="00B236F1">
              <w:rPr>
                <w:rFonts w:ascii="宋体" w:hAnsi="宋体"/>
                <w:szCs w:val="21"/>
                <w:u w:val="single"/>
              </w:rPr>
              <w:t xml:space="preserve"> </w:t>
            </w:r>
            <w:r w:rsidRPr="00B236F1">
              <w:rPr>
                <w:rFonts w:ascii="宋体" w:hAnsi="宋体" w:hint="eastAsia"/>
                <w:szCs w:val="21"/>
              </w:rPr>
              <w:t>省</w:t>
            </w:r>
            <w:r w:rsidRPr="00B236F1">
              <w:rPr>
                <w:rFonts w:ascii="宋体" w:hAnsi="宋体"/>
                <w:szCs w:val="21"/>
              </w:rPr>
              <w:t>/</w:t>
            </w:r>
            <w:r w:rsidRPr="00B236F1">
              <w:rPr>
                <w:rFonts w:ascii="宋体" w:hAnsi="宋体" w:hint="eastAsia"/>
                <w:szCs w:val="21"/>
              </w:rPr>
              <w:t>市</w:t>
            </w:r>
            <w:r w:rsidRPr="00B236F1">
              <w:rPr>
                <w:rFonts w:ascii="宋体" w:hAnsi="宋体"/>
                <w:szCs w:val="21"/>
              </w:rPr>
              <w:t>/</w:t>
            </w:r>
            <w:r w:rsidRPr="00B236F1">
              <w:rPr>
                <w:rFonts w:ascii="宋体" w:hAnsi="宋体" w:hint="eastAsia"/>
                <w:szCs w:val="21"/>
              </w:rPr>
              <w:t>县区：</w:t>
            </w:r>
            <w:r>
              <w:rPr>
                <w:rFonts w:ascii="宋体" w:hAnsi="宋体" w:hint="eastAsia"/>
                <w:szCs w:val="21"/>
                <w:u w:val="single"/>
              </w:rPr>
              <w:t>郑州市中原区</w:t>
            </w:r>
            <w:r w:rsidRPr="00B236F1">
              <w:rPr>
                <w:rFonts w:ascii="宋体" w:hAnsi="宋体"/>
                <w:szCs w:val="21"/>
                <w:u w:val="single"/>
              </w:rPr>
              <w:t xml:space="preserve"> </w:t>
            </w:r>
            <w:r w:rsidRPr="00B236F1">
              <w:rPr>
                <w:rFonts w:ascii="宋体" w:hAnsi="宋体"/>
                <w:szCs w:val="21"/>
              </w:rPr>
              <w:t xml:space="preserve">   </w:t>
            </w:r>
          </w:p>
        </w:tc>
        <w:tc>
          <w:tcPr>
            <w:tcW w:w="1581" w:type="dxa"/>
            <w:gridSpan w:val="3"/>
            <w:vAlign w:val="center"/>
          </w:tcPr>
          <w:p w:rsidR="005B1B5B" w:rsidRPr="00B236F1" w:rsidRDefault="005B1B5B" w:rsidP="00CB150A">
            <w:pPr>
              <w:jc w:val="center"/>
              <w:rPr>
                <w:rFonts w:ascii="宋体"/>
                <w:szCs w:val="21"/>
              </w:rPr>
            </w:pPr>
            <w:r w:rsidRPr="00B236F1">
              <w:rPr>
                <w:rFonts w:ascii="宋体" w:hAnsi="宋体" w:hint="eastAsia"/>
                <w:szCs w:val="21"/>
              </w:rPr>
              <w:t>邮政编码</w:t>
            </w:r>
          </w:p>
        </w:tc>
        <w:tc>
          <w:tcPr>
            <w:tcW w:w="2360" w:type="dxa"/>
            <w:gridSpan w:val="3"/>
          </w:tcPr>
          <w:p w:rsidR="005B1B5B" w:rsidRPr="00B236F1" w:rsidRDefault="005B1B5B" w:rsidP="00CB150A">
            <w:pPr>
              <w:rPr>
                <w:rFonts w:ascii="宋体"/>
                <w:szCs w:val="21"/>
              </w:rPr>
            </w:pPr>
            <w:r>
              <w:rPr>
                <w:rFonts w:ascii="宋体"/>
                <w:szCs w:val="21"/>
              </w:rPr>
              <w:t>450000</w:t>
            </w:r>
          </w:p>
        </w:tc>
      </w:tr>
      <w:tr w:rsidR="005B1B5B" w:rsidRPr="00B236F1" w:rsidTr="0019366B">
        <w:trPr>
          <w:jc w:val="center"/>
        </w:trPr>
        <w:tc>
          <w:tcPr>
            <w:tcW w:w="1491" w:type="dxa"/>
            <w:vAlign w:val="center"/>
          </w:tcPr>
          <w:p w:rsidR="005B1B5B" w:rsidRPr="00B236F1" w:rsidRDefault="005B1B5B" w:rsidP="00CB150A">
            <w:pPr>
              <w:jc w:val="center"/>
              <w:rPr>
                <w:rFonts w:ascii="宋体"/>
                <w:szCs w:val="21"/>
              </w:rPr>
            </w:pPr>
            <w:r w:rsidRPr="00B236F1">
              <w:rPr>
                <w:rFonts w:ascii="宋体" w:hAnsi="宋体" w:hint="eastAsia"/>
                <w:szCs w:val="21"/>
              </w:rPr>
              <w:t>通信地址</w:t>
            </w:r>
          </w:p>
        </w:tc>
        <w:tc>
          <w:tcPr>
            <w:tcW w:w="7812" w:type="dxa"/>
            <w:gridSpan w:val="9"/>
            <w:vAlign w:val="center"/>
          </w:tcPr>
          <w:p w:rsidR="005B1B5B" w:rsidRPr="00B236F1" w:rsidRDefault="005B1B5B" w:rsidP="00377431">
            <w:pPr>
              <w:rPr>
                <w:rFonts w:ascii="宋体"/>
                <w:szCs w:val="21"/>
              </w:rPr>
            </w:pPr>
            <w:r>
              <w:rPr>
                <w:rFonts w:ascii="宋体" w:hint="eastAsia"/>
                <w:szCs w:val="21"/>
              </w:rPr>
              <w:t>河南省郑州市中原区中原西路北图强路西</w:t>
            </w:r>
          </w:p>
        </w:tc>
      </w:tr>
      <w:tr w:rsidR="005B1B5B" w:rsidRPr="00B236F1" w:rsidTr="000759BD">
        <w:trPr>
          <w:jc w:val="center"/>
        </w:trPr>
        <w:tc>
          <w:tcPr>
            <w:tcW w:w="1491" w:type="dxa"/>
            <w:vAlign w:val="center"/>
          </w:tcPr>
          <w:p w:rsidR="005B1B5B" w:rsidRPr="00B236F1" w:rsidRDefault="005B1B5B" w:rsidP="00CB150A">
            <w:pPr>
              <w:jc w:val="center"/>
              <w:rPr>
                <w:rFonts w:ascii="宋体"/>
                <w:szCs w:val="21"/>
              </w:rPr>
            </w:pPr>
            <w:r w:rsidRPr="00B236F1">
              <w:rPr>
                <w:rFonts w:ascii="宋体" w:hAnsi="宋体" w:hint="eastAsia"/>
                <w:szCs w:val="21"/>
              </w:rPr>
              <w:t>法定代表人</w:t>
            </w:r>
          </w:p>
        </w:tc>
        <w:tc>
          <w:tcPr>
            <w:tcW w:w="1108" w:type="dxa"/>
            <w:tcBorders>
              <w:right w:val="single" w:sz="4" w:space="0" w:color="auto"/>
            </w:tcBorders>
            <w:vAlign w:val="center"/>
          </w:tcPr>
          <w:p w:rsidR="005B1B5B" w:rsidRPr="00B236F1" w:rsidRDefault="005B1B5B" w:rsidP="00377431">
            <w:pPr>
              <w:jc w:val="center"/>
              <w:rPr>
                <w:rFonts w:ascii="宋体"/>
                <w:szCs w:val="21"/>
              </w:rPr>
            </w:pPr>
            <w:r>
              <w:rPr>
                <w:rFonts w:ascii="宋体" w:hint="eastAsia"/>
                <w:szCs w:val="21"/>
              </w:rPr>
              <w:t>江新民</w:t>
            </w:r>
          </w:p>
        </w:tc>
        <w:tc>
          <w:tcPr>
            <w:tcW w:w="961" w:type="dxa"/>
            <w:tcBorders>
              <w:left w:val="single" w:sz="4" w:space="0" w:color="auto"/>
              <w:right w:val="single" w:sz="4" w:space="0" w:color="auto"/>
            </w:tcBorders>
            <w:vAlign w:val="center"/>
          </w:tcPr>
          <w:p w:rsidR="005B1B5B" w:rsidRPr="00B236F1" w:rsidRDefault="005B1B5B" w:rsidP="00377431">
            <w:pPr>
              <w:jc w:val="center"/>
              <w:rPr>
                <w:rFonts w:ascii="宋体"/>
                <w:szCs w:val="21"/>
              </w:rPr>
            </w:pPr>
            <w:r w:rsidRPr="00B236F1">
              <w:rPr>
                <w:rFonts w:ascii="宋体" w:hAnsi="宋体" w:hint="eastAsia"/>
                <w:szCs w:val="21"/>
              </w:rPr>
              <w:t>电话</w:t>
            </w:r>
          </w:p>
        </w:tc>
        <w:tc>
          <w:tcPr>
            <w:tcW w:w="1802" w:type="dxa"/>
            <w:tcBorders>
              <w:left w:val="single" w:sz="4" w:space="0" w:color="auto"/>
            </w:tcBorders>
            <w:vAlign w:val="center"/>
          </w:tcPr>
          <w:p w:rsidR="005B1B5B" w:rsidRPr="00B236F1" w:rsidRDefault="005B1B5B" w:rsidP="00377431">
            <w:pPr>
              <w:jc w:val="center"/>
              <w:rPr>
                <w:rFonts w:ascii="宋体"/>
                <w:szCs w:val="21"/>
              </w:rPr>
            </w:pPr>
            <w:r>
              <w:rPr>
                <w:rFonts w:ascii="宋体"/>
                <w:szCs w:val="21"/>
              </w:rPr>
              <w:t>0371-63575015</w:t>
            </w:r>
          </w:p>
        </w:tc>
        <w:tc>
          <w:tcPr>
            <w:tcW w:w="1581" w:type="dxa"/>
            <w:gridSpan w:val="3"/>
            <w:vAlign w:val="center"/>
          </w:tcPr>
          <w:p w:rsidR="005B1B5B" w:rsidRPr="00B236F1" w:rsidRDefault="005B1B5B" w:rsidP="00377431">
            <w:pPr>
              <w:jc w:val="center"/>
              <w:rPr>
                <w:rFonts w:ascii="宋体"/>
                <w:szCs w:val="21"/>
              </w:rPr>
            </w:pPr>
            <w:r w:rsidRPr="00B236F1">
              <w:rPr>
                <w:rFonts w:ascii="宋体" w:hAnsi="宋体" w:hint="eastAsia"/>
                <w:szCs w:val="21"/>
              </w:rPr>
              <w:t>传真</w:t>
            </w:r>
          </w:p>
        </w:tc>
        <w:tc>
          <w:tcPr>
            <w:tcW w:w="2360" w:type="dxa"/>
            <w:gridSpan w:val="3"/>
          </w:tcPr>
          <w:p w:rsidR="005B1B5B" w:rsidRPr="00B236F1" w:rsidRDefault="005B1B5B" w:rsidP="00377431">
            <w:pPr>
              <w:rPr>
                <w:rFonts w:ascii="宋体"/>
                <w:szCs w:val="21"/>
              </w:rPr>
            </w:pPr>
            <w:r>
              <w:rPr>
                <w:rFonts w:ascii="宋体"/>
                <w:szCs w:val="21"/>
              </w:rPr>
              <w:t>0371-63575013</w:t>
            </w:r>
          </w:p>
        </w:tc>
      </w:tr>
      <w:tr w:rsidR="005B1B5B" w:rsidRPr="00B236F1" w:rsidTr="000759BD">
        <w:trPr>
          <w:jc w:val="center"/>
        </w:trPr>
        <w:tc>
          <w:tcPr>
            <w:tcW w:w="1491" w:type="dxa"/>
            <w:vAlign w:val="center"/>
          </w:tcPr>
          <w:p w:rsidR="005B1B5B" w:rsidRPr="00B236F1" w:rsidRDefault="005B1B5B" w:rsidP="00CB150A">
            <w:pPr>
              <w:jc w:val="center"/>
              <w:rPr>
                <w:rFonts w:ascii="宋体"/>
                <w:szCs w:val="21"/>
              </w:rPr>
            </w:pPr>
            <w:r w:rsidRPr="00B236F1">
              <w:rPr>
                <w:rFonts w:ascii="宋体" w:hAnsi="宋体" w:hint="eastAsia"/>
                <w:szCs w:val="21"/>
              </w:rPr>
              <w:t>联系人</w:t>
            </w:r>
          </w:p>
        </w:tc>
        <w:tc>
          <w:tcPr>
            <w:tcW w:w="1108" w:type="dxa"/>
            <w:tcBorders>
              <w:right w:val="single" w:sz="4" w:space="0" w:color="auto"/>
            </w:tcBorders>
            <w:vAlign w:val="center"/>
          </w:tcPr>
          <w:p w:rsidR="005B1B5B" w:rsidRPr="00B236F1" w:rsidRDefault="005B1B5B" w:rsidP="00377431">
            <w:pPr>
              <w:jc w:val="center"/>
              <w:rPr>
                <w:rFonts w:ascii="宋体"/>
                <w:szCs w:val="21"/>
              </w:rPr>
            </w:pPr>
            <w:r>
              <w:rPr>
                <w:rFonts w:ascii="宋体" w:hint="eastAsia"/>
                <w:szCs w:val="21"/>
              </w:rPr>
              <w:t>赵春霞</w:t>
            </w:r>
          </w:p>
        </w:tc>
        <w:tc>
          <w:tcPr>
            <w:tcW w:w="961" w:type="dxa"/>
            <w:tcBorders>
              <w:left w:val="single" w:sz="4" w:space="0" w:color="auto"/>
              <w:right w:val="single" w:sz="4" w:space="0" w:color="auto"/>
            </w:tcBorders>
            <w:vAlign w:val="center"/>
          </w:tcPr>
          <w:p w:rsidR="005B1B5B" w:rsidRPr="00B236F1" w:rsidRDefault="005B1B5B" w:rsidP="00377431">
            <w:pPr>
              <w:jc w:val="center"/>
              <w:rPr>
                <w:rFonts w:ascii="宋体"/>
                <w:szCs w:val="21"/>
              </w:rPr>
            </w:pPr>
            <w:r w:rsidRPr="00B236F1">
              <w:rPr>
                <w:rFonts w:ascii="宋体" w:hAnsi="宋体" w:hint="eastAsia"/>
                <w:szCs w:val="21"/>
              </w:rPr>
              <w:t>电话</w:t>
            </w:r>
          </w:p>
        </w:tc>
        <w:tc>
          <w:tcPr>
            <w:tcW w:w="1802" w:type="dxa"/>
            <w:tcBorders>
              <w:left w:val="single" w:sz="4" w:space="0" w:color="auto"/>
            </w:tcBorders>
            <w:vAlign w:val="center"/>
          </w:tcPr>
          <w:p w:rsidR="005B1B5B" w:rsidRPr="00B236F1" w:rsidRDefault="005B1B5B" w:rsidP="00377431">
            <w:pPr>
              <w:jc w:val="center"/>
              <w:rPr>
                <w:rFonts w:ascii="宋体"/>
                <w:szCs w:val="21"/>
              </w:rPr>
            </w:pPr>
            <w:r>
              <w:rPr>
                <w:rFonts w:ascii="宋体"/>
                <w:szCs w:val="21"/>
              </w:rPr>
              <w:t>0371-63575015</w:t>
            </w:r>
          </w:p>
        </w:tc>
        <w:tc>
          <w:tcPr>
            <w:tcW w:w="1581" w:type="dxa"/>
            <w:gridSpan w:val="3"/>
            <w:vAlign w:val="center"/>
          </w:tcPr>
          <w:p w:rsidR="005B1B5B" w:rsidRPr="00B236F1" w:rsidRDefault="005B1B5B" w:rsidP="00377431">
            <w:pPr>
              <w:jc w:val="center"/>
              <w:rPr>
                <w:rFonts w:ascii="宋体"/>
                <w:szCs w:val="21"/>
              </w:rPr>
            </w:pPr>
            <w:r w:rsidRPr="00B236F1">
              <w:rPr>
                <w:rFonts w:ascii="宋体" w:hAnsi="宋体" w:hint="eastAsia"/>
                <w:szCs w:val="21"/>
              </w:rPr>
              <w:t>手机</w:t>
            </w:r>
          </w:p>
        </w:tc>
        <w:tc>
          <w:tcPr>
            <w:tcW w:w="2360" w:type="dxa"/>
            <w:gridSpan w:val="3"/>
          </w:tcPr>
          <w:p w:rsidR="005B1B5B" w:rsidRPr="00B236F1" w:rsidRDefault="005B1B5B" w:rsidP="00377431">
            <w:pPr>
              <w:rPr>
                <w:rFonts w:ascii="宋体"/>
                <w:szCs w:val="21"/>
              </w:rPr>
            </w:pPr>
            <w:r>
              <w:rPr>
                <w:rFonts w:ascii="宋体"/>
                <w:szCs w:val="21"/>
              </w:rPr>
              <w:t>13633818874</w:t>
            </w:r>
          </w:p>
        </w:tc>
      </w:tr>
      <w:tr w:rsidR="005B1B5B" w:rsidRPr="00B236F1" w:rsidTr="00671678">
        <w:trPr>
          <w:jc w:val="center"/>
        </w:trPr>
        <w:tc>
          <w:tcPr>
            <w:tcW w:w="1491" w:type="dxa"/>
            <w:vAlign w:val="center"/>
          </w:tcPr>
          <w:p w:rsidR="005B1B5B" w:rsidRPr="00B236F1" w:rsidRDefault="005B1B5B" w:rsidP="00CB150A">
            <w:pPr>
              <w:jc w:val="center"/>
              <w:rPr>
                <w:rFonts w:ascii="宋体"/>
                <w:szCs w:val="21"/>
              </w:rPr>
            </w:pPr>
            <w:r w:rsidRPr="00B236F1">
              <w:rPr>
                <w:rFonts w:ascii="宋体" w:hAnsi="宋体" w:hint="eastAsia"/>
                <w:szCs w:val="21"/>
              </w:rPr>
              <w:t>企业网址</w:t>
            </w:r>
          </w:p>
        </w:tc>
        <w:tc>
          <w:tcPr>
            <w:tcW w:w="3871" w:type="dxa"/>
            <w:gridSpan w:val="3"/>
            <w:vAlign w:val="center"/>
          </w:tcPr>
          <w:p w:rsidR="005B1B5B" w:rsidRPr="00B236F1" w:rsidRDefault="005B1B5B" w:rsidP="00377431">
            <w:pPr>
              <w:jc w:val="center"/>
              <w:rPr>
                <w:rFonts w:ascii="宋体"/>
                <w:szCs w:val="21"/>
              </w:rPr>
            </w:pPr>
            <w:r>
              <w:rPr>
                <w:rFonts w:ascii="宋体"/>
                <w:szCs w:val="21"/>
              </w:rPr>
              <w:t>www.eccxx.com</w:t>
            </w:r>
          </w:p>
        </w:tc>
        <w:tc>
          <w:tcPr>
            <w:tcW w:w="1581" w:type="dxa"/>
            <w:gridSpan w:val="3"/>
            <w:vAlign w:val="center"/>
          </w:tcPr>
          <w:p w:rsidR="005B1B5B" w:rsidRPr="00B236F1" w:rsidRDefault="005B1B5B" w:rsidP="00377431">
            <w:pPr>
              <w:jc w:val="center"/>
              <w:rPr>
                <w:rFonts w:ascii="宋体" w:hAnsi="宋体"/>
                <w:szCs w:val="21"/>
              </w:rPr>
            </w:pPr>
            <w:r w:rsidRPr="00B236F1">
              <w:rPr>
                <w:rFonts w:ascii="宋体" w:hAnsi="宋体"/>
                <w:szCs w:val="21"/>
              </w:rPr>
              <w:t>E-mail</w:t>
            </w:r>
          </w:p>
        </w:tc>
        <w:tc>
          <w:tcPr>
            <w:tcW w:w="2360" w:type="dxa"/>
            <w:gridSpan w:val="3"/>
          </w:tcPr>
          <w:p w:rsidR="005B1B5B" w:rsidRPr="00B236F1" w:rsidRDefault="005B1B5B" w:rsidP="00377431">
            <w:pPr>
              <w:rPr>
                <w:rFonts w:ascii="宋体"/>
                <w:szCs w:val="21"/>
              </w:rPr>
            </w:pPr>
            <w:r>
              <w:rPr>
                <w:rFonts w:ascii="宋体"/>
                <w:szCs w:val="21"/>
              </w:rPr>
              <w:t>hnzzzcx@163.com</w:t>
            </w:r>
          </w:p>
        </w:tc>
      </w:tr>
      <w:tr w:rsidR="005B1B5B" w:rsidRPr="00B236F1" w:rsidTr="0019366B">
        <w:trPr>
          <w:trHeight w:val="1021"/>
          <w:jc w:val="center"/>
        </w:trPr>
        <w:tc>
          <w:tcPr>
            <w:tcW w:w="1491" w:type="dxa"/>
            <w:vAlign w:val="center"/>
          </w:tcPr>
          <w:p w:rsidR="005B1B5B" w:rsidRPr="00B236F1" w:rsidRDefault="005B1B5B" w:rsidP="00CB150A">
            <w:pPr>
              <w:jc w:val="center"/>
              <w:rPr>
                <w:rFonts w:ascii="宋体"/>
                <w:szCs w:val="21"/>
              </w:rPr>
            </w:pPr>
            <w:r w:rsidRPr="00B236F1">
              <w:rPr>
                <w:rFonts w:ascii="宋体" w:hAnsi="宋体" w:hint="eastAsia"/>
                <w:szCs w:val="21"/>
              </w:rPr>
              <w:t>企业简介</w:t>
            </w:r>
          </w:p>
          <w:p w:rsidR="005B1B5B" w:rsidRPr="00B236F1" w:rsidRDefault="005B1B5B" w:rsidP="00CB150A">
            <w:pPr>
              <w:jc w:val="center"/>
              <w:rPr>
                <w:rFonts w:ascii="宋体"/>
                <w:szCs w:val="21"/>
              </w:rPr>
            </w:pPr>
            <w:r w:rsidRPr="00B236F1">
              <w:rPr>
                <w:rFonts w:ascii="宋体" w:hAnsi="宋体" w:hint="eastAsia"/>
                <w:szCs w:val="21"/>
              </w:rPr>
              <w:t>（限</w:t>
            </w:r>
            <w:r w:rsidRPr="00B236F1">
              <w:rPr>
                <w:rFonts w:ascii="宋体" w:hAnsi="宋体"/>
                <w:szCs w:val="21"/>
              </w:rPr>
              <w:t>300</w:t>
            </w:r>
            <w:r w:rsidRPr="00B236F1">
              <w:rPr>
                <w:rFonts w:ascii="宋体" w:hAnsi="宋体" w:hint="eastAsia"/>
                <w:szCs w:val="21"/>
              </w:rPr>
              <w:t>字）</w:t>
            </w:r>
          </w:p>
        </w:tc>
        <w:tc>
          <w:tcPr>
            <w:tcW w:w="7812" w:type="dxa"/>
            <w:gridSpan w:val="9"/>
            <w:vAlign w:val="center"/>
          </w:tcPr>
          <w:p w:rsidR="005B1B5B" w:rsidRPr="003A133E" w:rsidRDefault="005B1B5B" w:rsidP="005B1B5B">
            <w:pPr>
              <w:ind w:firstLineChars="200" w:firstLine="31680"/>
              <w:rPr>
                <w:rFonts w:ascii="宋体"/>
                <w:szCs w:val="21"/>
              </w:rPr>
            </w:pPr>
            <w:r w:rsidRPr="003A133E">
              <w:rPr>
                <w:rFonts w:ascii="宋体" w:hAnsi="宋体" w:hint="eastAsia"/>
                <w:szCs w:val="21"/>
              </w:rPr>
              <w:t>河南长城信息技术有限公司是中国长城铝业公司控股的一家综合性高新技术企业，公司成立于</w:t>
            </w:r>
            <w:r w:rsidRPr="003A133E">
              <w:rPr>
                <w:rFonts w:ascii="宋体" w:hAnsi="宋体"/>
                <w:szCs w:val="21"/>
              </w:rPr>
              <w:t>2001</w:t>
            </w:r>
            <w:r w:rsidRPr="003A133E">
              <w:rPr>
                <w:rFonts w:ascii="宋体" w:hAnsi="宋体" w:hint="eastAsia"/>
                <w:szCs w:val="21"/>
              </w:rPr>
              <w:t>年</w:t>
            </w:r>
            <w:r w:rsidRPr="003A133E">
              <w:rPr>
                <w:rFonts w:ascii="宋体" w:hAnsi="宋体"/>
                <w:szCs w:val="21"/>
              </w:rPr>
              <w:t>5</w:t>
            </w:r>
            <w:r w:rsidRPr="003A133E">
              <w:rPr>
                <w:rFonts w:ascii="宋体" w:hAnsi="宋体" w:hint="eastAsia"/>
                <w:szCs w:val="21"/>
              </w:rPr>
              <w:t>月，注册资本</w:t>
            </w:r>
            <w:r w:rsidRPr="003A133E">
              <w:rPr>
                <w:rFonts w:ascii="宋体" w:hAnsi="宋体"/>
                <w:szCs w:val="21"/>
              </w:rPr>
              <w:t>1337</w:t>
            </w:r>
            <w:r w:rsidRPr="003A133E">
              <w:rPr>
                <w:rFonts w:ascii="宋体" w:hAnsi="宋体" w:hint="eastAsia"/>
                <w:szCs w:val="21"/>
              </w:rPr>
              <w:t>万元，总部在郑州拥有一处占地</w:t>
            </w:r>
            <w:r w:rsidRPr="003A133E">
              <w:rPr>
                <w:rFonts w:ascii="宋体" w:hAnsi="宋体"/>
                <w:szCs w:val="21"/>
              </w:rPr>
              <w:t>82</w:t>
            </w:r>
            <w:r w:rsidRPr="003A133E">
              <w:rPr>
                <w:rFonts w:ascii="宋体" w:hAnsi="宋体" w:hint="eastAsia"/>
                <w:szCs w:val="21"/>
              </w:rPr>
              <w:t>亩、总建筑面积</w:t>
            </w:r>
            <w:r w:rsidRPr="003A133E">
              <w:rPr>
                <w:rFonts w:ascii="宋体" w:hAnsi="宋体"/>
                <w:szCs w:val="21"/>
              </w:rPr>
              <w:t>1.1</w:t>
            </w:r>
            <w:r w:rsidRPr="003A133E">
              <w:rPr>
                <w:rFonts w:ascii="宋体" w:hAnsi="宋体" w:hint="eastAsia"/>
                <w:szCs w:val="21"/>
              </w:rPr>
              <w:t>万平方米的、花园式软件产业园区。</w:t>
            </w:r>
          </w:p>
          <w:p w:rsidR="005B1B5B" w:rsidRPr="003A133E" w:rsidRDefault="005B1B5B" w:rsidP="005B1B5B">
            <w:pPr>
              <w:ind w:firstLineChars="200" w:firstLine="31680"/>
              <w:rPr>
                <w:rFonts w:ascii="宋体"/>
                <w:szCs w:val="21"/>
              </w:rPr>
            </w:pPr>
            <w:r w:rsidRPr="003A133E">
              <w:rPr>
                <w:rFonts w:ascii="宋体" w:hAnsi="宋体" w:hint="eastAsia"/>
                <w:szCs w:val="21"/>
              </w:rPr>
              <w:t>公司先后研发出</w:t>
            </w:r>
            <w:r w:rsidRPr="003A133E">
              <w:rPr>
                <w:rFonts w:ascii="宋体" w:hAnsi="宋体"/>
                <w:szCs w:val="21"/>
              </w:rPr>
              <w:t>40</w:t>
            </w:r>
            <w:r w:rsidRPr="003A133E">
              <w:rPr>
                <w:rFonts w:ascii="宋体" w:hAnsi="宋体" w:hint="eastAsia"/>
                <w:szCs w:val="21"/>
              </w:rPr>
              <w:t>多项具有完全自主知识产权的软件产品，其中</w:t>
            </w:r>
            <w:r w:rsidRPr="003A133E">
              <w:rPr>
                <w:rFonts w:ascii="宋体" w:hAnsi="宋体"/>
                <w:szCs w:val="21"/>
              </w:rPr>
              <w:t>20</w:t>
            </w:r>
            <w:r w:rsidRPr="003A133E">
              <w:rPr>
                <w:rFonts w:ascii="宋体" w:hAnsi="宋体" w:hint="eastAsia"/>
                <w:szCs w:val="21"/>
              </w:rPr>
              <w:t>余项产品获得国家知识产权局著作权登记，</w:t>
            </w:r>
            <w:r w:rsidRPr="003A133E">
              <w:rPr>
                <w:rFonts w:ascii="宋体" w:hAnsi="宋体"/>
                <w:szCs w:val="21"/>
              </w:rPr>
              <w:t>8</w:t>
            </w:r>
            <w:r w:rsidRPr="003A133E">
              <w:rPr>
                <w:rFonts w:ascii="宋体" w:hAnsi="宋体" w:hint="eastAsia"/>
                <w:szCs w:val="21"/>
              </w:rPr>
              <w:t>项产品荣获高新技术产品称号。承担国家“十五”科技攻关项目</w:t>
            </w:r>
            <w:r w:rsidRPr="003A133E">
              <w:rPr>
                <w:rFonts w:ascii="宋体" w:hAnsi="宋体"/>
                <w:szCs w:val="21"/>
              </w:rPr>
              <w:t>1</w:t>
            </w:r>
            <w:r w:rsidRPr="003A133E">
              <w:rPr>
                <w:rFonts w:ascii="宋体" w:hAnsi="宋体" w:hint="eastAsia"/>
                <w:szCs w:val="21"/>
              </w:rPr>
              <w:t>项、国家级示范工程</w:t>
            </w:r>
            <w:r w:rsidRPr="003A133E">
              <w:rPr>
                <w:rFonts w:ascii="宋体" w:hAnsi="宋体"/>
                <w:szCs w:val="21"/>
              </w:rPr>
              <w:t>2</w:t>
            </w:r>
            <w:r w:rsidRPr="003A133E">
              <w:rPr>
                <w:rFonts w:ascii="宋体" w:hAnsi="宋体" w:hint="eastAsia"/>
                <w:szCs w:val="21"/>
              </w:rPr>
              <w:t>项、科技部创新基金项目</w:t>
            </w:r>
            <w:r w:rsidRPr="003A133E">
              <w:rPr>
                <w:rFonts w:ascii="宋体" w:hAnsi="宋体"/>
                <w:szCs w:val="21"/>
              </w:rPr>
              <w:t>2</w:t>
            </w:r>
            <w:r w:rsidRPr="003A133E">
              <w:rPr>
                <w:rFonts w:ascii="宋体" w:hAnsi="宋体" w:hint="eastAsia"/>
                <w:szCs w:val="21"/>
              </w:rPr>
              <w:t>项和国家重点新产品</w:t>
            </w:r>
            <w:r w:rsidRPr="003A133E">
              <w:rPr>
                <w:rFonts w:ascii="宋体" w:hAnsi="宋体"/>
                <w:szCs w:val="21"/>
              </w:rPr>
              <w:t>1</w:t>
            </w:r>
            <w:r w:rsidRPr="003A133E">
              <w:rPr>
                <w:rFonts w:ascii="宋体" w:hAnsi="宋体" w:hint="eastAsia"/>
                <w:szCs w:val="21"/>
              </w:rPr>
              <w:t>项，并获得省部级科技进步奖</w:t>
            </w:r>
            <w:r w:rsidRPr="003A133E">
              <w:rPr>
                <w:rFonts w:ascii="宋体" w:hAnsi="宋体"/>
                <w:szCs w:val="21"/>
              </w:rPr>
              <w:t>7</w:t>
            </w:r>
            <w:r w:rsidRPr="003A133E">
              <w:rPr>
                <w:rFonts w:ascii="宋体" w:hAnsi="宋体" w:hint="eastAsia"/>
                <w:szCs w:val="21"/>
              </w:rPr>
              <w:t>项。先后被评为河南省高新技术企业、中国自主创新品牌企业、河南省</w:t>
            </w:r>
            <w:r w:rsidRPr="003A133E">
              <w:rPr>
                <w:rFonts w:ascii="宋体" w:hAnsi="宋体"/>
                <w:szCs w:val="21"/>
              </w:rPr>
              <w:t>150</w:t>
            </w:r>
            <w:r w:rsidRPr="003A133E">
              <w:rPr>
                <w:rFonts w:ascii="宋体" w:hAnsi="宋体" w:hint="eastAsia"/>
                <w:szCs w:val="21"/>
              </w:rPr>
              <w:t>家重点服务企业、河南省高新技术产业化项目重点资助企业、郑州市创新型试点企业、郑州市两化融合示范企业、河南省</w:t>
            </w:r>
            <w:r w:rsidRPr="003A133E">
              <w:rPr>
                <w:rFonts w:ascii="宋体" w:hAnsi="宋体"/>
                <w:szCs w:val="21"/>
              </w:rPr>
              <w:t>2011</w:t>
            </w:r>
            <w:r w:rsidRPr="003A133E">
              <w:rPr>
                <w:rFonts w:ascii="宋体" w:hAnsi="宋体" w:hint="eastAsia"/>
                <w:szCs w:val="21"/>
              </w:rPr>
              <w:t>年度电子信息行业优秀企业。目前，公司拥有国家计算机系统集成二级资质、建筑智能化三级资质、</w:t>
            </w:r>
            <w:r w:rsidRPr="003A133E">
              <w:rPr>
                <w:rFonts w:ascii="宋体" w:hAnsi="宋体"/>
                <w:szCs w:val="21"/>
              </w:rPr>
              <w:t>CMMI2</w:t>
            </w:r>
            <w:r w:rsidRPr="003A133E">
              <w:rPr>
                <w:rFonts w:ascii="宋体" w:hAnsi="宋体" w:hint="eastAsia"/>
                <w:szCs w:val="21"/>
              </w:rPr>
              <w:t>认证和</w:t>
            </w:r>
            <w:r w:rsidRPr="003A133E">
              <w:rPr>
                <w:rFonts w:ascii="宋体" w:hAnsi="宋体"/>
                <w:szCs w:val="21"/>
              </w:rPr>
              <w:t>ISO9001</w:t>
            </w:r>
            <w:r w:rsidRPr="003A133E">
              <w:rPr>
                <w:rFonts w:ascii="宋体" w:hAnsi="宋体" w:hint="eastAsia"/>
                <w:szCs w:val="21"/>
              </w:rPr>
              <w:t>质量体系认证，是中国铝工业骨干</w:t>
            </w:r>
            <w:r w:rsidRPr="003A133E">
              <w:rPr>
                <w:rFonts w:ascii="宋体" w:hAnsi="宋体"/>
                <w:szCs w:val="21"/>
              </w:rPr>
              <w:t>IT</w:t>
            </w:r>
            <w:r w:rsidRPr="003A133E">
              <w:rPr>
                <w:rFonts w:ascii="宋体" w:hAnsi="宋体" w:hint="eastAsia"/>
                <w:szCs w:val="21"/>
              </w:rPr>
              <w:t>企业，河南省高成长性服务业企业，是中国铝业公司旗下规模最大、实力最强的高科技企业。</w:t>
            </w:r>
          </w:p>
          <w:p w:rsidR="005B1B5B" w:rsidRPr="00B236F1" w:rsidRDefault="005B1B5B" w:rsidP="00304A13">
            <w:pPr>
              <w:rPr>
                <w:rFonts w:ascii="宋体"/>
                <w:szCs w:val="21"/>
              </w:rPr>
            </w:pPr>
            <w:r w:rsidRPr="003A133E">
              <w:rPr>
                <w:rFonts w:ascii="宋体" w:hAnsi="宋体" w:hint="eastAsia"/>
                <w:szCs w:val="21"/>
              </w:rPr>
              <w:t>长城信息秉承</w:t>
            </w:r>
            <w:r w:rsidRPr="003A133E">
              <w:rPr>
                <w:rFonts w:ascii="宋体" w:hint="eastAsia"/>
                <w:szCs w:val="21"/>
              </w:rPr>
              <w:t>“</w:t>
            </w:r>
            <w:r w:rsidRPr="003A133E">
              <w:rPr>
                <w:rFonts w:ascii="宋体" w:hAnsi="宋体" w:hint="eastAsia"/>
                <w:szCs w:val="21"/>
              </w:rPr>
              <w:t>品质源于专注</w:t>
            </w:r>
            <w:r w:rsidRPr="003A133E">
              <w:rPr>
                <w:rFonts w:ascii="宋体" w:hint="eastAsia"/>
                <w:szCs w:val="21"/>
              </w:rPr>
              <w:t>”</w:t>
            </w:r>
            <w:r w:rsidRPr="003A133E">
              <w:rPr>
                <w:rFonts w:ascii="宋体" w:hAnsi="宋体" w:hint="eastAsia"/>
                <w:szCs w:val="21"/>
              </w:rPr>
              <w:t>的经营理念，致力于信息技术与行业技术的深层次融合，不断萃取和固化行业先进的生产经营管理经验，倾力构筑了自身</w:t>
            </w:r>
            <w:r w:rsidRPr="003A133E">
              <w:rPr>
                <w:rFonts w:ascii="宋体" w:hint="eastAsia"/>
                <w:szCs w:val="21"/>
              </w:rPr>
              <w:t>“</w:t>
            </w:r>
            <w:r w:rsidRPr="003A133E">
              <w:rPr>
                <w:rFonts w:ascii="宋体" w:hAnsi="宋体" w:hint="eastAsia"/>
                <w:szCs w:val="21"/>
              </w:rPr>
              <w:t>信息化</w:t>
            </w:r>
            <w:r w:rsidRPr="003A133E">
              <w:rPr>
                <w:rFonts w:ascii="宋体" w:hAnsi="宋体"/>
                <w:szCs w:val="21"/>
              </w:rPr>
              <w:t>+</w:t>
            </w:r>
            <w:r w:rsidRPr="003A133E">
              <w:rPr>
                <w:rFonts w:ascii="宋体" w:hAnsi="宋体" w:hint="eastAsia"/>
                <w:szCs w:val="21"/>
              </w:rPr>
              <w:t>自动化</w:t>
            </w:r>
            <w:r w:rsidRPr="003A133E">
              <w:rPr>
                <w:rFonts w:ascii="宋体" w:hint="eastAsia"/>
                <w:szCs w:val="21"/>
              </w:rPr>
              <w:t>”</w:t>
            </w:r>
            <w:r w:rsidRPr="003A133E">
              <w:rPr>
                <w:rFonts w:ascii="宋体" w:hAnsi="宋体" w:hint="eastAsia"/>
                <w:szCs w:val="21"/>
              </w:rPr>
              <w:t>的综合竞争优势。公司专注铝工业与煤炭两大行业，目前已具备了为客户提供咨询、集成、开发、实施和运维等全方位服务的能力，可以为客户企业提供从自动化到信息化的整体解决方案，主要包括：铝工业精益生产与节能服务，铝工业管控一体化平台，煤炭行业安全生产与应急管理；并形成了</w:t>
            </w:r>
            <w:r w:rsidRPr="003A133E">
              <w:rPr>
                <w:rFonts w:ascii="宋体" w:hAnsi="宋体"/>
                <w:szCs w:val="21"/>
              </w:rPr>
              <w:t>IT</w:t>
            </w:r>
            <w:r w:rsidRPr="003A133E">
              <w:rPr>
                <w:rFonts w:ascii="宋体" w:hAnsi="宋体" w:hint="eastAsia"/>
                <w:szCs w:val="21"/>
              </w:rPr>
              <w:t>服务、软件开发、系统集成、综合自动化四大业务板块。</w:t>
            </w:r>
          </w:p>
        </w:tc>
      </w:tr>
      <w:tr w:rsidR="005B1B5B" w:rsidRPr="00B236F1" w:rsidTr="0019366B">
        <w:trPr>
          <w:trHeight w:val="1393"/>
          <w:jc w:val="center"/>
        </w:trPr>
        <w:tc>
          <w:tcPr>
            <w:tcW w:w="1491" w:type="dxa"/>
            <w:tcBorders>
              <w:bottom w:val="single" w:sz="12" w:space="0" w:color="000000"/>
            </w:tcBorders>
            <w:vAlign w:val="center"/>
          </w:tcPr>
          <w:p w:rsidR="005B1B5B" w:rsidRPr="00B236F1" w:rsidRDefault="005B1B5B" w:rsidP="00CB150A">
            <w:pPr>
              <w:jc w:val="center"/>
              <w:rPr>
                <w:rFonts w:ascii="宋体"/>
                <w:szCs w:val="21"/>
              </w:rPr>
            </w:pPr>
            <w:r w:rsidRPr="00B236F1">
              <w:rPr>
                <w:rFonts w:ascii="宋体" w:hAnsi="宋体" w:hint="eastAsia"/>
                <w:szCs w:val="21"/>
              </w:rPr>
              <w:t>国家</w:t>
            </w:r>
            <w:r w:rsidRPr="00B236F1">
              <w:rPr>
                <w:rFonts w:ascii="宋体" w:hAnsi="宋体"/>
                <w:szCs w:val="21"/>
              </w:rPr>
              <w:t>/</w:t>
            </w:r>
            <w:r w:rsidRPr="00B236F1">
              <w:rPr>
                <w:rFonts w:ascii="宋体" w:hAnsi="宋体" w:hint="eastAsia"/>
                <w:szCs w:val="21"/>
              </w:rPr>
              <w:t>省课题承担及完成情况（限</w:t>
            </w:r>
            <w:r w:rsidRPr="00B236F1">
              <w:rPr>
                <w:rFonts w:ascii="宋体" w:hAnsi="宋体"/>
                <w:szCs w:val="21"/>
              </w:rPr>
              <w:t>200</w:t>
            </w:r>
            <w:r w:rsidRPr="00B236F1">
              <w:rPr>
                <w:rFonts w:ascii="宋体" w:hAnsi="宋体" w:hint="eastAsia"/>
                <w:szCs w:val="21"/>
              </w:rPr>
              <w:t>字）</w:t>
            </w:r>
          </w:p>
        </w:tc>
        <w:tc>
          <w:tcPr>
            <w:tcW w:w="7812" w:type="dxa"/>
            <w:gridSpan w:val="9"/>
            <w:tcBorders>
              <w:bottom w:val="single" w:sz="12" w:space="0" w:color="000000"/>
            </w:tcBorders>
            <w:vAlign w:val="center"/>
          </w:tcPr>
          <w:p w:rsidR="005B1B5B" w:rsidRPr="00B236F1" w:rsidRDefault="005B1B5B" w:rsidP="00CB150A">
            <w:pPr>
              <w:rPr>
                <w:rFonts w:ascii="宋体"/>
                <w:szCs w:val="21"/>
              </w:rPr>
            </w:pPr>
          </w:p>
          <w:p w:rsidR="005B1B5B" w:rsidRPr="00B236F1" w:rsidRDefault="005B1B5B" w:rsidP="00CB150A">
            <w:pPr>
              <w:rPr>
                <w:rFonts w:ascii="宋体"/>
                <w:szCs w:val="21"/>
              </w:rPr>
            </w:pPr>
          </w:p>
          <w:p w:rsidR="005B1B5B" w:rsidRPr="00B236F1" w:rsidRDefault="005B1B5B" w:rsidP="00CB150A">
            <w:pPr>
              <w:rPr>
                <w:rFonts w:ascii="宋体"/>
                <w:szCs w:val="21"/>
              </w:rPr>
            </w:pPr>
          </w:p>
          <w:p w:rsidR="005B1B5B" w:rsidRPr="00B236F1" w:rsidRDefault="005B1B5B" w:rsidP="00CB150A">
            <w:pPr>
              <w:rPr>
                <w:rFonts w:ascii="宋体"/>
                <w:color w:val="948A54"/>
                <w:szCs w:val="21"/>
              </w:rPr>
            </w:pPr>
            <w:r w:rsidRPr="00B236F1">
              <w:rPr>
                <w:rFonts w:ascii="宋体" w:hAnsi="宋体" w:hint="eastAsia"/>
                <w:color w:val="948A54"/>
                <w:szCs w:val="21"/>
              </w:rPr>
              <w:t>说明：没有承担填无；承担单位填计划下达部门，项目编号及完成情况。</w:t>
            </w:r>
          </w:p>
        </w:tc>
      </w:tr>
    </w:tbl>
    <w:p w:rsidR="005B1B5B" w:rsidRPr="00B2512F" w:rsidRDefault="005B1B5B" w:rsidP="00785716">
      <w:pPr>
        <w:widowControl/>
        <w:jc w:val="center"/>
      </w:pPr>
    </w:p>
    <w:sectPr w:rsidR="005B1B5B" w:rsidRPr="00B2512F" w:rsidSect="00A20F8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1B5B" w:rsidRDefault="005B1B5B" w:rsidP="00B2512F">
      <w:r>
        <w:separator/>
      </w:r>
    </w:p>
  </w:endnote>
  <w:endnote w:type="continuationSeparator" w:id="1">
    <w:p w:rsidR="005B1B5B" w:rsidRDefault="005B1B5B" w:rsidP="00B25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1B5B" w:rsidRDefault="005B1B5B" w:rsidP="00B2512F">
      <w:r>
        <w:separator/>
      </w:r>
    </w:p>
  </w:footnote>
  <w:footnote w:type="continuationSeparator" w:id="1">
    <w:p w:rsidR="005B1B5B" w:rsidRDefault="005B1B5B" w:rsidP="00B251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B5B" w:rsidRDefault="005B1B5B" w:rsidP="0051483A">
    <w:pPr>
      <w:pStyle w:val="Header"/>
      <w:pBdr>
        <w:bottom w:val="none" w:sz="0" w:space="0" w:color="auto"/>
      </w:pBdr>
      <w:jc w:val="both"/>
    </w:pPr>
  </w:p>
  <w:p w:rsidR="005B1B5B" w:rsidRPr="0051483A" w:rsidRDefault="005B1B5B" w:rsidP="0051483A">
    <w:pPr>
      <w:pStyle w:val="Header"/>
      <w:pBdr>
        <w:bottom w:val="none" w:sz="0" w:space="0" w:color="auto"/>
      </w:pBdr>
      <w:jc w:val="both"/>
      <w:rPr>
        <w:sz w:val="32"/>
        <w:szCs w:val="32"/>
      </w:rPr>
    </w:pPr>
    <w:r w:rsidRPr="0051483A">
      <w:rPr>
        <w:rFonts w:hint="eastAsia"/>
        <w:sz w:val="32"/>
        <w:szCs w:val="32"/>
      </w:rPr>
      <w:t>表</w:t>
    </w:r>
    <w:r>
      <w:rPr>
        <w:sz w:val="32"/>
        <w:szCs w:val="32"/>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610736B"/>
    <w:multiLevelType w:val="hybridMultilevel"/>
    <w:tmpl w:val="142AEB7E"/>
    <w:lvl w:ilvl="0" w:tplc="B0F2B6CA">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12F"/>
    <w:rsid w:val="00003EF7"/>
    <w:rsid w:val="000759BD"/>
    <w:rsid w:val="001055DD"/>
    <w:rsid w:val="001555A7"/>
    <w:rsid w:val="00190ACD"/>
    <w:rsid w:val="0019366B"/>
    <w:rsid w:val="001C13AC"/>
    <w:rsid w:val="00290B2D"/>
    <w:rsid w:val="00290F6A"/>
    <w:rsid w:val="00304A13"/>
    <w:rsid w:val="00324F41"/>
    <w:rsid w:val="00344AEF"/>
    <w:rsid w:val="00364781"/>
    <w:rsid w:val="00377431"/>
    <w:rsid w:val="00385292"/>
    <w:rsid w:val="003A133E"/>
    <w:rsid w:val="004220AF"/>
    <w:rsid w:val="0043759C"/>
    <w:rsid w:val="00440FF7"/>
    <w:rsid w:val="0047337A"/>
    <w:rsid w:val="004D5DC8"/>
    <w:rsid w:val="0051483A"/>
    <w:rsid w:val="00594D46"/>
    <w:rsid w:val="005B1B5B"/>
    <w:rsid w:val="005E0C28"/>
    <w:rsid w:val="005E783D"/>
    <w:rsid w:val="00612FC6"/>
    <w:rsid w:val="00620226"/>
    <w:rsid w:val="00671678"/>
    <w:rsid w:val="00692099"/>
    <w:rsid w:val="006C57AB"/>
    <w:rsid w:val="006C6D12"/>
    <w:rsid w:val="00757864"/>
    <w:rsid w:val="0076121C"/>
    <w:rsid w:val="00785716"/>
    <w:rsid w:val="007F0721"/>
    <w:rsid w:val="00863C95"/>
    <w:rsid w:val="00866E1C"/>
    <w:rsid w:val="00892168"/>
    <w:rsid w:val="008B1478"/>
    <w:rsid w:val="00993F41"/>
    <w:rsid w:val="009C2200"/>
    <w:rsid w:val="009C283B"/>
    <w:rsid w:val="00A20F8F"/>
    <w:rsid w:val="00A27F5E"/>
    <w:rsid w:val="00A322C6"/>
    <w:rsid w:val="00B236F1"/>
    <w:rsid w:val="00B2512F"/>
    <w:rsid w:val="00BD019B"/>
    <w:rsid w:val="00BF4416"/>
    <w:rsid w:val="00C15413"/>
    <w:rsid w:val="00CB150A"/>
    <w:rsid w:val="00CF5560"/>
    <w:rsid w:val="00D67A98"/>
    <w:rsid w:val="00D709FE"/>
    <w:rsid w:val="00DC72D3"/>
    <w:rsid w:val="00E30402"/>
    <w:rsid w:val="00E71C3C"/>
    <w:rsid w:val="00E95A8A"/>
    <w:rsid w:val="00ED7489"/>
    <w:rsid w:val="00EE31F4"/>
    <w:rsid w:val="00EF0CD7"/>
    <w:rsid w:val="00F2703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F8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251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2512F"/>
    <w:rPr>
      <w:rFonts w:cs="Times New Roman"/>
      <w:sz w:val="18"/>
      <w:szCs w:val="18"/>
    </w:rPr>
  </w:style>
  <w:style w:type="paragraph" w:styleId="Footer">
    <w:name w:val="footer"/>
    <w:basedOn w:val="Normal"/>
    <w:link w:val="FooterChar"/>
    <w:uiPriority w:val="99"/>
    <w:semiHidden/>
    <w:rsid w:val="00B2512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2512F"/>
    <w:rPr>
      <w:rFonts w:cs="Times New Roman"/>
      <w:sz w:val="18"/>
      <w:szCs w:val="18"/>
    </w:rPr>
  </w:style>
  <w:style w:type="paragraph" w:styleId="ListParagraph">
    <w:name w:val="List Paragraph"/>
    <w:basedOn w:val="Normal"/>
    <w:uiPriority w:val="99"/>
    <w:qFormat/>
    <w:rsid w:val="00344AEF"/>
    <w:pPr>
      <w:ind w:firstLineChars="200" w:firstLine="420"/>
    </w:pPr>
  </w:style>
</w:styles>
</file>

<file path=word/webSettings.xml><?xml version="1.0" encoding="utf-8"?>
<w:webSettings xmlns:r="http://schemas.openxmlformats.org/officeDocument/2006/relationships" xmlns:w="http://schemas.openxmlformats.org/wordprocessingml/2006/main">
  <w:divs>
    <w:div w:id="1233277400">
      <w:marLeft w:val="0"/>
      <w:marRight w:val="0"/>
      <w:marTop w:val="0"/>
      <w:marBottom w:val="0"/>
      <w:divBdr>
        <w:top w:val="none" w:sz="0" w:space="0" w:color="auto"/>
        <w:left w:val="none" w:sz="0" w:space="0" w:color="auto"/>
        <w:bottom w:val="none" w:sz="0" w:space="0" w:color="auto"/>
        <w:right w:val="none" w:sz="0" w:space="0" w:color="auto"/>
      </w:divBdr>
      <w:divsChild>
        <w:div w:id="12332774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57</TotalTime>
  <Pages>2</Pages>
  <Words>312</Words>
  <Characters>1782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36</cp:revision>
  <dcterms:created xsi:type="dcterms:W3CDTF">2013-01-07T08:34:00Z</dcterms:created>
  <dcterms:modified xsi:type="dcterms:W3CDTF">2013-03-04T06:49:00Z</dcterms:modified>
</cp:coreProperties>
</file>