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121C" w:rsidRPr="00B2512F" w:rsidRDefault="0076121C" w:rsidP="00EF0CD7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2013</w:t>
      </w:r>
      <w:r>
        <w:rPr>
          <w:rFonts w:hint="eastAsia"/>
          <w:b/>
          <w:sz w:val="44"/>
          <w:szCs w:val="44"/>
        </w:rPr>
        <w:t>中国郑州</w:t>
      </w:r>
      <w:r w:rsidRPr="00B2512F">
        <w:rPr>
          <w:rFonts w:hint="eastAsia"/>
          <w:b/>
          <w:sz w:val="44"/>
          <w:szCs w:val="44"/>
        </w:rPr>
        <w:t>科交会技术难题项目征集表</w:t>
      </w:r>
    </w:p>
    <w:tbl>
      <w:tblPr>
        <w:tblW w:w="9303" w:type="dxa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1525"/>
        <w:gridCol w:w="1133"/>
        <w:gridCol w:w="981"/>
        <w:gridCol w:w="1854"/>
        <w:gridCol w:w="567"/>
        <w:gridCol w:w="348"/>
        <w:gridCol w:w="502"/>
        <w:gridCol w:w="606"/>
        <w:gridCol w:w="103"/>
        <w:gridCol w:w="1684"/>
      </w:tblGrid>
      <w:tr w:rsidR="0076121C" w:rsidRPr="00B236F1" w:rsidTr="00EF0CD7">
        <w:trPr>
          <w:trHeight w:val="461"/>
          <w:jc w:val="center"/>
        </w:trPr>
        <w:tc>
          <w:tcPr>
            <w:tcW w:w="6408" w:type="dxa"/>
            <w:gridSpan w:val="6"/>
            <w:tcBorders>
              <w:top w:val="single" w:sz="12" w:space="0" w:color="000000"/>
              <w:right w:val="single" w:sz="4" w:space="0" w:color="auto"/>
            </w:tcBorders>
            <w:vAlign w:val="center"/>
          </w:tcPr>
          <w:p w:rsidR="0076121C" w:rsidRPr="00B236F1" w:rsidRDefault="0076121C" w:rsidP="00CB150A">
            <w:pPr>
              <w:jc w:val="left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b/>
                <w:sz w:val="22"/>
                <w:szCs w:val="21"/>
              </w:rPr>
              <w:t>一、技术需求项目概况</w:t>
            </w:r>
          </w:p>
        </w:tc>
        <w:tc>
          <w:tcPr>
            <w:tcW w:w="2895" w:type="dxa"/>
            <w:gridSpan w:val="4"/>
            <w:tcBorders>
              <w:top w:val="single" w:sz="12" w:space="0" w:color="000000"/>
              <w:left w:val="single" w:sz="4" w:space="0" w:color="auto"/>
            </w:tcBorders>
            <w:vAlign w:val="center"/>
          </w:tcPr>
          <w:p w:rsidR="0076121C" w:rsidRPr="00B236F1" w:rsidRDefault="0076121C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□工业□农业□社会发展</w:t>
            </w:r>
          </w:p>
        </w:tc>
      </w:tr>
      <w:tr w:rsidR="0076121C" w:rsidRPr="00B236F1" w:rsidTr="00EF0CD7">
        <w:trPr>
          <w:jc w:val="center"/>
        </w:trPr>
        <w:tc>
          <w:tcPr>
            <w:tcW w:w="1525" w:type="dxa"/>
            <w:vAlign w:val="center"/>
          </w:tcPr>
          <w:p w:rsidR="0076121C" w:rsidRPr="00B236F1" w:rsidRDefault="0076121C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项目名称</w:t>
            </w:r>
          </w:p>
        </w:tc>
        <w:tc>
          <w:tcPr>
            <w:tcW w:w="4883" w:type="dxa"/>
            <w:gridSpan w:val="5"/>
            <w:tcBorders>
              <w:right w:val="single" w:sz="4" w:space="0" w:color="auto"/>
            </w:tcBorders>
            <w:vAlign w:val="center"/>
          </w:tcPr>
          <w:p w:rsidR="0076121C" w:rsidRPr="00B236F1" w:rsidRDefault="00803437" w:rsidP="00CB6F39">
            <w:pPr>
              <w:jc w:val="left"/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商务</w:t>
            </w:r>
            <w:bookmarkStart w:id="0" w:name="_GoBack"/>
            <w:bookmarkEnd w:id="0"/>
            <w:r w:rsidR="00CB6F39">
              <w:rPr>
                <w:rFonts w:ascii="宋体"/>
                <w:szCs w:val="21"/>
              </w:rPr>
              <w:t>云助手</w:t>
            </w:r>
          </w:p>
        </w:tc>
        <w:tc>
          <w:tcPr>
            <w:tcW w:w="110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21C" w:rsidRPr="00B236F1" w:rsidRDefault="0076121C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编号</w:t>
            </w:r>
          </w:p>
        </w:tc>
        <w:tc>
          <w:tcPr>
            <w:tcW w:w="1787" w:type="dxa"/>
            <w:gridSpan w:val="2"/>
            <w:tcBorders>
              <w:left w:val="single" w:sz="4" w:space="0" w:color="auto"/>
            </w:tcBorders>
            <w:vAlign w:val="center"/>
          </w:tcPr>
          <w:p w:rsidR="0076121C" w:rsidRPr="00B236F1" w:rsidRDefault="0076121C" w:rsidP="00CB150A">
            <w:pPr>
              <w:jc w:val="left"/>
              <w:rPr>
                <w:rFonts w:ascii="宋体"/>
                <w:szCs w:val="21"/>
              </w:rPr>
            </w:pPr>
          </w:p>
        </w:tc>
      </w:tr>
      <w:tr w:rsidR="0076121C" w:rsidRPr="00B236F1" w:rsidTr="00EF0CD7">
        <w:trPr>
          <w:jc w:val="center"/>
        </w:trPr>
        <w:tc>
          <w:tcPr>
            <w:tcW w:w="1525" w:type="dxa"/>
            <w:vAlign w:val="center"/>
          </w:tcPr>
          <w:p w:rsidR="0076121C" w:rsidRPr="00B236F1" w:rsidRDefault="0076121C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技术需求内容</w:t>
            </w:r>
          </w:p>
          <w:p w:rsidR="0076121C" w:rsidRPr="00B236F1" w:rsidRDefault="0076121C" w:rsidP="00CB150A">
            <w:pPr>
              <w:jc w:val="left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 w:val="20"/>
                <w:szCs w:val="21"/>
              </w:rPr>
              <w:t>（简述企业在生产、研发过程中遇到技术难题，以及解决技术难题要求达到的目标。</w:t>
            </w:r>
            <w:r w:rsidRPr="00B236F1">
              <w:rPr>
                <w:rFonts w:ascii="宋体" w:hAnsi="宋体" w:hint="eastAsia"/>
                <w:szCs w:val="21"/>
              </w:rPr>
              <w:t>限</w:t>
            </w:r>
            <w:r w:rsidRPr="00B236F1">
              <w:rPr>
                <w:rFonts w:ascii="宋体" w:hAnsi="宋体"/>
                <w:szCs w:val="21"/>
              </w:rPr>
              <w:t>500</w:t>
            </w:r>
            <w:r w:rsidRPr="00B236F1">
              <w:rPr>
                <w:rFonts w:ascii="宋体" w:hAnsi="宋体" w:hint="eastAsia"/>
                <w:szCs w:val="21"/>
              </w:rPr>
              <w:t>字</w:t>
            </w:r>
            <w:r w:rsidRPr="00B236F1">
              <w:rPr>
                <w:rFonts w:ascii="宋体" w:hAnsi="宋体" w:hint="eastAsia"/>
                <w:sz w:val="20"/>
                <w:szCs w:val="21"/>
              </w:rPr>
              <w:t>）</w:t>
            </w:r>
          </w:p>
        </w:tc>
        <w:tc>
          <w:tcPr>
            <w:tcW w:w="7778" w:type="dxa"/>
            <w:gridSpan w:val="9"/>
          </w:tcPr>
          <w:p w:rsidR="00404EB5" w:rsidRPr="008A3265" w:rsidRDefault="00404EB5" w:rsidP="00404EB5">
            <w:pPr>
              <w:pStyle w:val="a5"/>
              <w:numPr>
                <w:ilvl w:val="0"/>
                <w:numId w:val="3"/>
              </w:numPr>
              <w:ind w:left="0" w:firstLineChars="0" w:firstLine="0"/>
            </w:pPr>
            <w:r w:rsidRPr="00C74C6E">
              <w:rPr>
                <w:rFonts w:ascii="宋体" w:hAnsi="宋体"/>
                <w:sz w:val="20"/>
                <w:szCs w:val="21"/>
              </w:rPr>
              <w:t>解决行业云平台业务能力组件化、定制化的难题：不同行业背景、规模、发展阶段的企业对信息化应用具有多样性和差异性的需求，通过对OA、ERP、CRM、HRM、人员定位、信息采集</w:t>
            </w:r>
            <w:r w:rsidR="006A0A96">
              <w:rPr>
                <w:rFonts w:ascii="宋体" w:hAnsi="宋体"/>
                <w:sz w:val="20"/>
                <w:szCs w:val="21"/>
              </w:rPr>
              <w:t>、通信</w:t>
            </w:r>
            <w:r w:rsidRPr="00C74C6E">
              <w:rPr>
                <w:rFonts w:ascii="宋体" w:hAnsi="宋体"/>
                <w:sz w:val="20"/>
                <w:szCs w:val="21"/>
              </w:rPr>
              <w:t>等信息化应用进行组件化开发，实现应用功能模块化、达到企业按需定制的目标。</w:t>
            </w:r>
          </w:p>
          <w:p w:rsidR="00404EB5" w:rsidRPr="008A3265" w:rsidRDefault="00404EB5" w:rsidP="00404EB5">
            <w:pPr>
              <w:pStyle w:val="a5"/>
              <w:numPr>
                <w:ilvl w:val="0"/>
                <w:numId w:val="3"/>
              </w:numPr>
              <w:ind w:left="0" w:firstLineChars="0" w:firstLine="0"/>
              <w:rPr>
                <w:rFonts w:ascii="宋体" w:hAnsi="宋体"/>
                <w:sz w:val="20"/>
                <w:szCs w:val="21"/>
              </w:rPr>
            </w:pPr>
            <w:r w:rsidRPr="00AF205E">
              <w:rPr>
                <w:rFonts w:ascii="宋体" w:hAnsi="宋体"/>
                <w:sz w:val="20"/>
                <w:szCs w:val="21"/>
              </w:rPr>
              <w:t>解决行业云平台服务统一接入的难题：企业开通账户，即可使用云平台提供的应用服务，通过Portal弹性申请、释放虚拟资源，对企业业务进行管理，通过智能移动终端随时随地的进行业务操作等，实现企业信息化应用无差异化的云端访问，达到节约</w:t>
            </w:r>
            <w:r w:rsidRPr="00AF205E">
              <w:rPr>
                <w:rFonts w:ascii="宋体" w:hAnsi="宋体" w:hint="eastAsia"/>
                <w:sz w:val="20"/>
                <w:szCs w:val="21"/>
              </w:rPr>
              <w:t>建设成本的目标。</w:t>
            </w:r>
          </w:p>
          <w:p w:rsidR="00404EB5" w:rsidRDefault="00404EB5" w:rsidP="00404EB5">
            <w:pPr>
              <w:pStyle w:val="a5"/>
              <w:numPr>
                <w:ilvl w:val="0"/>
                <w:numId w:val="3"/>
              </w:numPr>
              <w:ind w:left="0" w:firstLineChars="0" w:firstLine="0"/>
              <w:rPr>
                <w:rFonts w:ascii="宋体" w:hAnsi="宋体"/>
                <w:sz w:val="20"/>
                <w:szCs w:val="21"/>
              </w:rPr>
            </w:pPr>
            <w:r w:rsidRPr="00D7008E">
              <w:rPr>
                <w:rFonts w:ascii="宋体" w:hAnsi="宋体"/>
                <w:sz w:val="20"/>
                <w:szCs w:val="21"/>
              </w:rPr>
              <w:t>解决搭建具有良好安全性、伸缩性的大数据行业云平台服务架构的难题：</w:t>
            </w:r>
          </w:p>
          <w:p w:rsidR="00404EB5" w:rsidRDefault="00404EB5" w:rsidP="00404EB5">
            <w:pPr>
              <w:pStyle w:val="a5"/>
              <w:numPr>
                <w:ilvl w:val="1"/>
                <w:numId w:val="3"/>
              </w:numPr>
              <w:ind w:left="0" w:firstLineChars="0" w:firstLine="0"/>
              <w:rPr>
                <w:rFonts w:ascii="宋体" w:hAnsi="宋体"/>
                <w:sz w:val="20"/>
                <w:szCs w:val="21"/>
              </w:rPr>
            </w:pPr>
            <w:r w:rsidRPr="00D7008E">
              <w:rPr>
                <w:rFonts w:ascii="宋体" w:hAnsi="宋体"/>
                <w:sz w:val="20"/>
                <w:szCs w:val="21"/>
              </w:rPr>
              <w:t>通过虚拟化、资源共享，实现企业信息化应用的数据云化和业务云化，达到提升资源利用率和资源使用弹性的目标；</w:t>
            </w:r>
          </w:p>
          <w:p w:rsidR="00404EB5" w:rsidRDefault="00404EB5" w:rsidP="00404EB5">
            <w:pPr>
              <w:pStyle w:val="a5"/>
              <w:numPr>
                <w:ilvl w:val="1"/>
                <w:numId w:val="3"/>
              </w:numPr>
              <w:ind w:left="0" w:firstLineChars="0" w:firstLine="0"/>
              <w:rPr>
                <w:rFonts w:ascii="宋体" w:hAnsi="宋体"/>
                <w:sz w:val="20"/>
                <w:szCs w:val="21"/>
              </w:rPr>
            </w:pPr>
            <w:r w:rsidRPr="00D7008E">
              <w:rPr>
                <w:rFonts w:ascii="宋体" w:hAnsi="宋体"/>
                <w:sz w:val="20"/>
                <w:szCs w:val="21"/>
              </w:rPr>
              <w:t>通过长期的积累、分析</w:t>
            </w:r>
            <w:r>
              <w:rPr>
                <w:rFonts w:ascii="宋体" w:hAnsi="宋体"/>
                <w:sz w:val="20"/>
                <w:szCs w:val="21"/>
              </w:rPr>
              <w:t>，</w:t>
            </w:r>
            <w:r w:rsidRPr="00D7008E">
              <w:rPr>
                <w:rFonts w:ascii="宋体" w:hAnsi="宋体"/>
                <w:sz w:val="20"/>
                <w:szCs w:val="21"/>
              </w:rPr>
              <w:t>实现</w:t>
            </w:r>
            <w:r>
              <w:rPr>
                <w:rFonts w:ascii="宋体" w:hAnsi="宋体"/>
                <w:sz w:val="20"/>
                <w:szCs w:val="21"/>
              </w:rPr>
              <w:t>为企业提供行业数据分析，达到建立</w:t>
            </w:r>
            <w:r w:rsidRPr="00D7008E">
              <w:rPr>
                <w:rFonts w:ascii="宋体" w:hAnsi="宋体"/>
                <w:sz w:val="20"/>
                <w:szCs w:val="21"/>
              </w:rPr>
              <w:t>感知型</w:t>
            </w:r>
            <w:r>
              <w:rPr>
                <w:rFonts w:ascii="宋体" w:hAnsi="宋体"/>
                <w:sz w:val="20"/>
                <w:szCs w:val="21"/>
              </w:rPr>
              <w:t>大数据中心，</w:t>
            </w:r>
            <w:r w:rsidRPr="00D7008E">
              <w:rPr>
                <w:rFonts w:ascii="宋体" w:hAnsi="宋体"/>
                <w:sz w:val="20"/>
                <w:szCs w:val="21"/>
              </w:rPr>
              <w:t>充分挖掘行业数据价值的目标；</w:t>
            </w:r>
          </w:p>
          <w:p w:rsidR="00404EB5" w:rsidRDefault="00404EB5" w:rsidP="00404EB5">
            <w:pPr>
              <w:pStyle w:val="a5"/>
              <w:numPr>
                <w:ilvl w:val="1"/>
                <w:numId w:val="3"/>
              </w:numPr>
              <w:ind w:left="0" w:firstLineChars="0" w:firstLine="0"/>
              <w:rPr>
                <w:rFonts w:ascii="宋体" w:hAnsi="宋体"/>
                <w:sz w:val="20"/>
                <w:szCs w:val="21"/>
              </w:rPr>
            </w:pPr>
            <w:r w:rsidRPr="00D7008E">
              <w:rPr>
                <w:rFonts w:ascii="宋体" w:hAnsi="宋体"/>
                <w:sz w:val="20"/>
                <w:szCs w:val="21"/>
              </w:rPr>
              <w:t>通过Portal方式对云资源进行管理、维护、调度，实现云平台数据和业务能力的平滑扩容与灵活迁移，达到方便管理和稳定运行的目标；</w:t>
            </w:r>
          </w:p>
          <w:p w:rsidR="0076121C" w:rsidRPr="006A111E" w:rsidRDefault="00404EB5" w:rsidP="00CB150A">
            <w:pPr>
              <w:pStyle w:val="a5"/>
              <w:numPr>
                <w:ilvl w:val="1"/>
                <w:numId w:val="3"/>
              </w:numPr>
              <w:ind w:left="0" w:firstLineChars="0" w:firstLine="0"/>
              <w:rPr>
                <w:rFonts w:ascii="宋体" w:hAnsi="宋体"/>
                <w:sz w:val="20"/>
                <w:szCs w:val="21"/>
              </w:rPr>
            </w:pPr>
            <w:r w:rsidRPr="00D7008E">
              <w:rPr>
                <w:rFonts w:ascii="宋体" w:hAnsi="宋体"/>
                <w:sz w:val="20"/>
                <w:szCs w:val="21"/>
              </w:rPr>
              <w:t>通过访问控制、鉴权加密、虚拟资源的隔离管理，实现云平台多层次的安全保障，达到满足电信级安全要求的目标。</w:t>
            </w:r>
          </w:p>
        </w:tc>
      </w:tr>
      <w:tr w:rsidR="0076121C" w:rsidRPr="00B236F1" w:rsidTr="00EF0CD7">
        <w:trPr>
          <w:jc w:val="center"/>
        </w:trPr>
        <w:tc>
          <w:tcPr>
            <w:tcW w:w="1525" w:type="dxa"/>
            <w:vAlign w:val="center"/>
          </w:tcPr>
          <w:p w:rsidR="0076121C" w:rsidRPr="00B236F1" w:rsidRDefault="0076121C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 w:val="24"/>
                <w:szCs w:val="36"/>
              </w:rPr>
              <w:t>行业领域</w:t>
            </w:r>
          </w:p>
        </w:tc>
        <w:tc>
          <w:tcPr>
            <w:tcW w:w="7778" w:type="dxa"/>
            <w:gridSpan w:val="9"/>
          </w:tcPr>
          <w:p w:rsidR="0076121C" w:rsidRPr="00B236F1" w:rsidRDefault="00C61FF1" w:rsidP="00CB150A">
            <w:pPr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电子科技</w:t>
            </w:r>
          </w:p>
        </w:tc>
      </w:tr>
      <w:tr w:rsidR="0076121C" w:rsidRPr="00B236F1" w:rsidTr="00EF0CD7">
        <w:trPr>
          <w:jc w:val="center"/>
        </w:trPr>
        <w:tc>
          <w:tcPr>
            <w:tcW w:w="1525" w:type="dxa"/>
            <w:vAlign w:val="center"/>
          </w:tcPr>
          <w:p w:rsidR="0076121C" w:rsidRPr="00B236F1" w:rsidRDefault="0076121C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经费投入计划</w:t>
            </w:r>
          </w:p>
        </w:tc>
        <w:tc>
          <w:tcPr>
            <w:tcW w:w="7778" w:type="dxa"/>
            <w:gridSpan w:val="9"/>
          </w:tcPr>
          <w:p w:rsidR="0076121C" w:rsidRPr="00B236F1" w:rsidRDefault="00523532" w:rsidP="00344AEF">
            <w:p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30</w:t>
            </w:r>
            <w:r w:rsidR="0076121C" w:rsidRPr="00B236F1">
              <w:rPr>
                <w:rFonts w:ascii="宋体" w:hAnsi="宋体" w:hint="eastAsia"/>
                <w:szCs w:val="21"/>
              </w:rPr>
              <w:t>万元</w:t>
            </w:r>
          </w:p>
        </w:tc>
      </w:tr>
      <w:tr w:rsidR="0076121C" w:rsidRPr="00B236F1" w:rsidTr="00EF0CD7">
        <w:trPr>
          <w:jc w:val="center"/>
        </w:trPr>
        <w:tc>
          <w:tcPr>
            <w:tcW w:w="1525" w:type="dxa"/>
            <w:vAlign w:val="center"/>
          </w:tcPr>
          <w:p w:rsidR="0076121C" w:rsidRPr="00B236F1" w:rsidRDefault="0076121C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拟对接方式</w:t>
            </w:r>
          </w:p>
        </w:tc>
        <w:tc>
          <w:tcPr>
            <w:tcW w:w="7778" w:type="dxa"/>
            <w:gridSpan w:val="9"/>
          </w:tcPr>
          <w:p w:rsidR="0076121C" w:rsidRPr="00B236F1" w:rsidRDefault="0076121C" w:rsidP="00344AEF">
            <w:pPr>
              <w:rPr>
                <w:rFonts w:ascii="宋体"/>
                <w:szCs w:val="21"/>
              </w:rPr>
            </w:pPr>
            <w:r w:rsidRPr="00B236F1">
              <w:rPr>
                <w:rFonts w:ascii="宋体" w:hAnsi="宋体"/>
                <w:szCs w:val="21"/>
              </w:rPr>
              <w:t>(1)</w:t>
            </w:r>
            <w:r w:rsidRPr="00B236F1">
              <w:rPr>
                <w:rFonts w:ascii="宋体" w:hAnsi="宋体" w:hint="eastAsia"/>
                <w:szCs w:val="21"/>
              </w:rPr>
              <w:t>直接对接</w:t>
            </w:r>
            <w:r w:rsidRPr="00B236F1">
              <w:rPr>
                <w:rFonts w:ascii="宋体" w:hAnsi="宋体"/>
                <w:szCs w:val="21"/>
              </w:rPr>
              <w:t xml:space="preserve"> (2)</w:t>
            </w:r>
            <w:r w:rsidRPr="00B236F1">
              <w:rPr>
                <w:rFonts w:ascii="宋体" w:hAnsi="宋体" w:hint="eastAsia"/>
                <w:szCs w:val="21"/>
              </w:rPr>
              <w:t>委托中介机构</w:t>
            </w:r>
            <w:r w:rsidRPr="00B236F1">
              <w:rPr>
                <w:rFonts w:ascii="宋体" w:hAnsi="宋体"/>
                <w:szCs w:val="21"/>
              </w:rPr>
              <w:t xml:space="preserve"> (3)</w:t>
            </w:r>
            <w:r w:rsidRPr="00B236F1">
              <w:rPr>
                <w:rFonts w:ascii="宋体" w:hAnsi="宋体" w:hint="eastAsia"/>
                <w:szCs w:val="21"/>
              </w:rPr>
              <w:t>委托技术经济人方式选择：</w:t>
            </w:r>
          </w:p>
        </w:tc>
      </w:tr>
      <w:tr w:rsidR="0076121C" w:rsidRPr="00B236F1" w:rsidTr="00EF0CD7">
        <w:trPr>
          <w:jc w:val="center"/>
        </w:trPr>
        <w:tc>
          <w:tcPr>
            <w:tcW w:w="1525" w:type="dxa"/>
            <w:vAlign w:val="center"/>
          </w:tcPr>
          <w:p w:rsidR="0076121C" w:rsidRPr="00B236F1" w:rsidRDefault="0076121C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拟解决方式</w:t>
            </w:r>
          </w:p>
        </w:tc>
        <w:tc>
          <w:tcPr>
            <w:tcW w:w="7778" w:type="dxa"/>
            <w:gridSpan w:val="9"/>
          </w:tcPr>
          <w:p w:rsidR="0076121C" w:rsidRPr="00B236F1" w:rsidRDefault="0076121C" w:rsidP="00CB150A">
            <w:pPr>
              <w:rPr>
                <w:rFonts w:ascii="宋体"/>
                <w:szCs w:val="21"/>
              </w:rPr>
            </w:pPr>
            <w:r w:rsidRPr="00B236F1">
              <w:rPr>
                <w:rFonts w:ascii="宋体" w:hAnsi="宋体"/>
                <w:szCs w:val="21"/>
              </w:rPr>
              <w:t>(1)</w:t>
            </w:r>
            <w:r w:rsidRPr="00B236F1">
              <w:rPr>
                <w:rFonts w:ascii="宋体" w:hAnsi="宋体" w:hint="eastAsia"/>
                <w:szCs w:val="21"/>
              </w:rPr>
              <w:t>技术入股</w:t>
            </w:r>
            <w:r w:rsidRPr="00B236F1">
              <w:rPr>
                <w:rFonts w:ascii="宋体" w:hAnsi="宋体"/>
                <w:szCs w:val="21"/>
              </w:rPr>
              <w:t xml:space="preserve"> (2)</w:t>
            </w:r>
            <w:r w:rsidRPr="00B236F1">
              <w:rPr>
                <w:rFonts w:ascii="宋体" w:hAnsi="宋体" w:hint="eastAsia"/>
                <w:szCs w:val="21"/>
              </w:rPr>
              <w:t>技术转让</w:t>
            </w:r>
            <w:r w:rsidRPr="00B236F1">
              <w:rPr>
                <w:rFonts w:ascii="宋体" w:hAnsi="宋体"/>
                <w:szCs w:val="21"/>
              </w:rPr>
              <w:t xml:space="preserve"> (3)</w:t>
            </w:r>
            <w:r w:rsidRPr="00B236F1">
              <w:rPr>
                <w:rFonts w:ascii="宋体" w:hAnsi="宋体" w:hint="eastAsia"/>
                <w:szCs w:val="21"/>
              </w:rPr>
              <w:t>合作实施</w:t>
            </w:r>
            <w:r w:rsidRPr="00B236F1">
              <w:rPr>
                <w:rFonts w:ascii="宋体" w:hAnsi="宋体"/>
                <w:szCs w:val="21"/>
              </w:rPr>
              <w:t xml:space="preserve"> (4)</w:t>
            </w:r>
            <w:r w:rsidRPr="00B236F1">
              <w:rPr>
                <w:rFonts w:ascii="宋体" w:hAnsi="宋体" w:hint="eastAsia"/>
                <w:szCs w:val="21"/>
              </w:rPr>
              <w:t>委托开发</w:t>
            </w:r>
          </w:p>
          <w:p w:rsidR="0076121C" w:rsidRPr="00B236F1" w:rsidRDefault="0076121C" w:rsidP="00CB150A">
            <w:pPr>
              <w:rPr>
                <w:rFonts w:ascii="宋体" w:hAnsi="宋体"/>
                <w:szCs w:val="21"/>
                <w:u w:val="single"/>
              </w:rPr>
            </w:pPr>
            <w:r w:rsidRPr="00B236F1">
              <w:rPr>
                <w:rFonts w:ascii="宋体" w:hAnsi="宋体"/>
                <w:szCs w:val="21"/>
              </w:rPr>
              <w:t>(5)</w:t>
            </w:r>
            <w:r w:rsidRPr="00B236F1">
              <w:rPr>
                <w:rFonts w:ascii="宋体" w:hAnsi="宋体" w:hint="eastAsia"/>
                <w:szCs w:val="21"/>
              </w:rPr>
              <w:t>其他合作方式</w:t>
            </w:r>
          </w:p>
          <w:p w:rsidR="0076121C" w:rsidRPr="00B236F1" w:rsidRDefault="0076121C" w:rsidP="00344AEF">
            <w:pPr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方式选择：</w:t>
            </w:r>
          </w:p>
        </w:tc>
      </w:tr>
      <w:tr w:rsidR="0076121C" w:rsidRPr="00B236F1" w:rsidTr="00EF0CD7">
        <w:trPr>
          <w:jc w:val="center"/>
        </w:trPr>
        <w:tc>
          <w:tcPr>
            <w:tcW w:w="9303" w:type="dxa"/>
            <w:gridSpan w:val="10"/>
            <w:vAlign w:val="center"/>
          </w:tcPr>
          <w:p w:rsidR="0076121C" w:rsidRPr="00B236F1" w:rsidRDefault="0076121C" w:rsidP="00CB150A">
            <w:pPr>
              <w:jc w:val="left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b/>
                <w:sz w:val="22"/>
                <w:szCs w:val="21"/>
              </w:rPr>
              <w:t>二、技术需求企业情况</w:t>
            </w:r>
          </w:p>
        </w:tc>
      </w:tr>
      <w:tr w:rsidR="0076121C" w:rsidRPr="00B236F1" w:rsidTr="00EF0CD7">
        <w:trPr>
          <w:jc w:val="center"/>
        </w:trPr>
        <w:tc>
          <w:tcPr>
            <w:tcW w:w="1525" w:type="dxa"/>
            <w:vAlign w:val="center"/>
          </w:tcPr>
          <w:p w:rsidR="0076121C" w:rsidRPr="00B236F1" w:rsidRDefault="0076121C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企业名称</w:t>
            </w:r>
          </w:p>
        </w:tc>
        <w:tc>
          <w:tcPr>
            <w:tcW w:w="4535" w:type="dxa"/>
            <w:gridSpan w:val="4"/>
            <w:tcBorders>
              <w:right w:val="single" w:sz="4" w:space="0" w:color="auto"/>
            </w:tcBorders>
            <w:vAlign w:val="center"/>
          </w:tcPr>
          <w:p w:rsidR="0076121C" w:rsidRPr="00B236F1" w:rsidRDefault="001321F7" w:rsidP="00CB150A">
            <w:pPr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河南软信科技有限公司</w:t>
            </w:r>
          </w:p>
        </w:tc>
        <w:tc>
          <w:tcPr>
            <w:tcW w:w="1559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21C" w:rsidRPr="00B236F1" w:rsidRDefault="0076121C" w:rsidP="00CB150A">
            <w:pPr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科技主管部门</w:t>
            </w:r>
          </w:p>
        </w:tc>
        <w:tc>
          <w:tcPr>
            <w:tcW w:w="1684" w:type="dxa"/>
            <w:tcBorders>
              <w:left w:val="single" w:sz="4" w:space="0" w:color="auto"/>
            </w:tcBorders>
            <w:vAlign w:val="center"/>
          </w:tcPr>
          <w:p w:rsidR="0076121C" w:rsidRPr="00B236F1" w:rsidRDefault="0076121C" w:rsidP="00CB150A">
            <w:pPr>
              <w:rPr>
                <w:rFonts w:ascii="宋体" w:hAnsi="宋体"/>
                <w:szCs w:val="21"/>
              </w:rPr>
            </w:pPr>
          </w:p>
        </w:tc>
      </w:tr>
      <w:tr w:rsidR="0076121C" w:rsidRPr="00B236F1" w:rsidTr="00EF0CD7">
        <w:trPr>
          <w:trHeight w:val="411"/>
          <w:jc w:val="center"/>
        </w:trPr>
        <w:tc>
          <w:tcPr>
            <w:tcW w:w="1525" w:type="dxa"/>
            <w:vAlign w:val="center"/>
          </w:tcPr>
          <w:p w:rsidR="0076121C" w:rsidRPr="00B236F1" w:rsidRDefault="0076121C" w:rsidP="00CB150A">
            <w:pPr>
              <w:spacing w:before="40" w:after="40"/>
              <w:jc w:val="center"/>
              <w:rPr>
                <w:rFonts w:ascii="宋体"/>
              </w:rPr>
            </w:pPr>
            <w:r w:rsidRPr="00B236F1">
              <w:rPr>
                <w:rFonts w:ascii="宋体" w:hAnsi="宋体" w:hint="eastAsia"/>
              </w:rPr>
              <w:t>单位性质</w:t>
            </w:r>
          </w:p>
        </w:tc>
        <w:tc>
          <w:tcPr>
            <w:tcW w:w="7778" w:type="dxa"/>
            <w:gridSpan w:val="9"/>
            <w:vAlign w:val="center"/>
          </w:tcPr>
          <w:p w:rsidR="0076121C" w:rsidRPr="00B236F1" w:rsidRDefault="0076121C" w:rsidP="00CB150A">
            <w:pPr>
              <w:spacing w:before="40" w:after="40"/>
              <w:rPr>
                <w:rFonts w:ascii="宋体"/>
              </w:rPr>
            </w:pPr>
            <w:r w:rsidRPr="00B236F1">
              <w:rPr>
                <w:rFonts w:ascii="宋体" w:hAnsi="宋体" w:hint="eastAsia"/>
              </w:rPr>
              <w:t xml:space="preserve">　</w:t>
            </w:r>
            <w:r w:rsidRPr="00B236F1">
              <w:rPr>
                <w:rFonts w:ascii="宋体" w:hAnsi="宋体"/>
              </w:rPr>
              <w:t xml:space="preserve"> 1</w:t>
            </w:r>
            <w:r w:rsidRPr="00B236F1">
              <w:rPr>
                <w:rFonts w:ascii="宋体" w:hAnsi="宋体" w:hint="eastAsia"/>
              </w:rPr>
              <w:t>、企业</w:t>
            </w:r>
            <w:r w:rsidRPr="00B236F1">
              <w:rPr>
                <w:rFonts w:ascii="宋体" w:hAnsi="宋体"/>
              </w:rPr>
              <w:t xml:space="preserve">  2</w:t>
            </w:r>
            <w:r w:rsidRPr="00B236F1">
              <w:rPr>
                <w:rFonts w:ascii="宋体" w:hAnsi="宋体" w:hint="eastAsia"/>
              </w:rPr>
              <w:t>、科研院所</w:t>
            </w:r>
            <w:r w:rsidRPr="00B236F1">
              <w:rPr>
                <w:rFonts w:ascii="宋体" w:hAnsi="宋体"/>
              </w:rPr>
              <w:t xml:space="preserve">  3</w:t>
            </w:r>
            <w:r w:rsidRPr="00B236F1">
              <w:rPr>
                <w:rFonts w:ascii="宋体" w:hAnsi="宋体" w:hint="eastAsia"/>
              </w:rPr>
              <w:t>、高等学校</w:t>
            </w:r>
            <w:r w:rsidRPr="00B236F1">
              <w:rPr>
                <w:rFonts w:ascii="宋体" w:hAnsi="宋体"/>
              </w:rPr>
              <w:t xml:space="preserve">  9</w:t>
            </w:r>
            <w:r w:rsidRPr="00B236F1">
              <w:rPr>
                <w:rFonts w:ascii="宋体" w:hAnsi="宋体" w:hint="eastAsia"/>
              </w:rPr>
              <w:t>、其他</w:t>
            </w:r>
          </w:p>
        </w:tc>
      </w:tr>
      <w:tr w:rsidR="0076121C" w:rsidRPr="00B236F1" w:rsidTr="00EF0CD7">
        <w:trPr>
          <w:trHeight w:val="411"/>
          <w:jc w:val="center"/>
        </w:trPr>
        <w:tc>
          <w:tcPr>
            <w:tcW w:w="1525" w:type="dxa"/>
            <w:vAlign w:val="center"/>
          </w:tcPr>
          <w:p w:rsidR="0076121C" w:rsidRPr="00B236F1" w:rsidRDefault="0076121C" w:rsidP="00CB150A">
            <w:pPr>
              <w:spacing w:before="40" w:after="40"/>
              <w:jc w:val="center"/>
              <w:rPr>
                <w:rFonts w:ascii="宋体"/>
              </w:rPr>
            </w:pPr>
            <w:r w:rsidRPr="00B236F1">
              <w:rPr>
                <w:rFonts w:ascii="宋体" w:hAnsi="宋体" w:hint="eastAsia"/>
              </w:rPr>
              <w:t>企业特性</w:t>
            </w:r>
          </w:p>
        </w:tc>
        <w:tc>
          <w:tcPr>
            <w:tcW w:w="7778" w:type="dxa"/>
            <w:gridSpan w:val="9"/>
            <w:vAlign w:val="center"/>
          </w:tcPr>
          <w:p w:rsidR="0076121C" w:rsidRPr="00B236F1" w:rsidRDefault="0076121C" w:rsidP="00CB150A">
            <w:pPr>
              <w:spacing w:before="40" w:after="40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 xml:space="preserve">　</w:t>
            </w:r>
            <w:r w:rsidRPr="008B1478">
              <w:rPr>
                <w:rFonts w:ascii="宋体" w:hAnsi="宋体"/>
              </w:rPr>
              <w:t>1</w:t>
            </w:r>
            <w:r w:rsidRPr="008B1478">
              <w:rPr>
                <w:rFonts w:ascii="宋体" w:hAnsi="宋体" w:hint="eastAsia"/>
              </w:rPr>
              <w:t>、高新技术企业</w:t>
            </w:r>
            <w:r w:rsidRPr="008B1478">
              <w:rPr>
                <w:rFonts w:ascii="宋体" w:hAnsi="宋体"/>
              </w:rPr>
              <w:t xml:space="preserve"> 2</w:t>
            </w:r>
            <w:r w:rsidRPr="008B1478">
              <w:rPr>
                <w:rFonts w:ascii="宋体" w:hAnsi="宋体" w:hint="eastAsia"/>
              </w:rPr>
              <w:t>、省级及以上工程技术研究中心</w:t>
            </w:r>
            <w:r w:rsidRPr="008B1478">
              <w:rPr>
                <w:rFonts w:ascii="宋体" w:hAnsi="宋体"/>
              </w:rPr>
              <w:t xml:space="preserve"> 3</w:t>
            </w:r>
            <w:r w:rsidRPr="008B1478">
              <w:rPr>
                <w:rFonts w:ascii="宋体" w:hAnsi="宋体" w:hint="eastAsia"/>
              </w:rPr>
              <w:t>、省级及以上重点实验室</w:t>
            </w:r>
          </w:p>
        </w:tc>
      </w:tr>
      <w:tr w:rsidR="0076121C" w:rsidRPr="00B236F1" w:rsidTr="00EF0CD7">
        <w:trPr>
          <w:jc w:val="center"/>
        </w:trPr>
        <w:tc>
          <w:tcPr>
            <w:tcW w:w="1525" w:type="dxa"/>
            <w:vAlign w:val="center"/>
          </w:tcPr>
          <w:p w:rsidR="0076121C" w:rsidRPr="00B236F1" w:rsidRDefault="0076121C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企业类型</w:t>
            </w:r>
          </w:p>
        </w:tc>
        <w:tc>
          <w:tcPr>
            <w:tcW w:w="7778" w:type="dxa"/>
            <w:gridSpan w:val="9"/>
            <w:vAlign w:val="center"/>
          </w:tcPr>
          <w:p w:rsidR="0076121C" w:rsidRPr="00B236F1" w:rsidRDefault="0076121C" w:rsidP="00CB150A">
            <w:pPr>
              <w:rPr>
                <w:rFonts w:ascii="宋体" w:hAns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 xml:space="preserve">　</w:t>
            </w:r>
            <w:r w:rsidRPr="00B236F1">
              <w:rPr>
                <w:rFonts w:ascii="宋体" w:hAnsi="宋体"/>
                <w:szCs w:val="21"/>
              </w:rPr>
              <w:t xml:space="preserve"> 1</w:t>
            </w:r>
            <w:r w:rsidRPr="00B236F1">
              <w:rPr>
                <w:rFonts w:ascii="宋体" w:hAnsi="宋体" w:hint="eastAsia"/>
                <w:szCs w:val="21"/>
              </w:rPr>
              <w:t>、国有企业</w:t>
            </w:r>
            <w:r w:rsidRPr="00B236F1">
              <w:rPr>
                <w:rFonts w:ascii="宋体" w:hAnsi="宋体"/>
                <w:szCs w:val="21"/>
              </w:rPr>
              <w:t xml:space="preserve">      2</w:t>
            </w:r>
            <w:r w:rsidRPr="00B236F1">
              <w:rPr>
                <w:rFonts w:ascii="宋体" w:hAnsi="宋体" w:hint="eastAsia"/>
                <w:szCs w:val="21"/>
              </w:rPr>
              <w:t>、集体企业</w:t>
            </w:r>
            <w:r w:rsidRPr="00B236F1">
              <w:rPr>
                <w:rFonts w:ascii="宋体" w:hAnsi="宋体"/>
                <w:szCs w:val="21"/>
              </w:rPr>
              <w:t xml:space="preserve">     3</w:t>
            </w:r>
            <w:r w:rsidRPr="00B236F1">
              <w:rPr>
                <w:rFonts w:ascii="宋体" w:hAnsi="宋体" w:hint="eastAsia"/>
                <w:szCs w:val="21"/>
              </w:rPr>
              <w:t>、股份合作企业</w:t>
            </w:r>
            <w:r w:rsidRPr="00B236F1">
              <w:rPr>
                <w:rFonts w:ascii="宋体" w:hAnsi="宋体"/>
                <w:szCs w:val="21"/>
              </w:rPr>
              <w:t xml:space="preserve"> 4</w:t>
            </w:r>
            <w:r w:rsidRPr="00B236F1">
              <w:rPr>
                <w:rFonts w:ascii="宋体" w:hAnsi="宋体" w:hint="eastAsia"/>
                <w:szCs w:val="21"/>
              </w:rPr>
              <w:t>、联营企业</w:t>
            </w:r>
          </w:p>
          <w:p w:rsidR="0076121C" w:rsidRPr="00B236F1" w:rsidRDefault="0076121C" w:rsidP="0076121C">
            <w:pPr>
              <w:ind w:firstLineChars="150" w:firstLine="315"/>
              <w:rPr>
                <w:rFonts w:ascii="宋体" w:hAnsi="宋体"/>
                <w:szCs w:val="21"/>
              </w:rPr>
            </w:pPr>
            <w:r w:rsidRPr="00B236F1">
              <w:rPr>
                <w:rFonts w:ascii="宋体" w:hAnsi="宋体"/>
                <w:szCs w:val="21"/>
              </w:rPr>
              <w:t>5</w:t>
            </w:r>
            <w:r w:rsidRPr="00B236F1">
              <w:rPr>
                <w:rFonts w:ascii="宋体" w:hAnsi="宋体" w:hint="eastAsia"/>
                <w:szCs w:val="21"/>
              </w:rPr>
              <w:t>、有限责任公司</w:t>
            </w:r>
            <w:r w:rsidRPr="00B236F1">
              <w:rPr>
                <w:rFonts w:ascii="宋体" w:hAnsi="宋体"/>
                <w:szCs w:val="21"/>
              </w:rPr>
              <w:t xml:space="preserve">  6</w:t>
            </w:r>
            <w:r w:rsidRPr="00B236F1">
              <w:rPr>
                <w:rFonts w:ascii="宋体" w:hAnsi="宋体" w:hint="eastAsia"/>
                <w:szCs w:val="21"/>
              </w:rPr>
              <w:t>、股份有限公司</w:t>
            </w:r>
            <w:r w:rsidRPr="00B236F1">
              <w:rPr>
                <w:rFonts w:ascii="宋体" w:hAnsi="宋体"/>
                <w:szCs w:val="21"/>
              </w:rPr>
              <w:t xml:space="preserve"> 7</w:t>
            </w:r>
            <w:r w:rsidRPr="00B236F1">
              <w:rPr>
                <w:rFonts w:ascii="宋体" w:hAnsi="宋体" w:hint="eastAsia"/>
                <w:szCs w:val="21"/>
              </w:rPr>
              <w:t>、私营企业和个体经营</w:t>
            </w:r>
          </w:p>
          <w:p w:rsidR="0076121C" w:rsidRPr="00B236F1" w:rsidRDefault="0076121C" w:rsidP="0076121C">
            <w:pPr>
              <w:ind w:firstLineChars="150" w:firstLine="315"/>
              <w:rPr>
                <w:rFonts w:ascii="宋体"/>
                <w:szCs w:val="21"/>
              </w:rPr>
            </w:pPr>
            <w:r w:rsidRPr="00B236F1">
              <w:rPr>
                <w:rFonts w:ascii="宋体" w:hAnsi="宋体"/>
                <w:szCs w:val="21"/>
              </w:rPr>
              <w:t>8</w:t>
            </w:r>
            <w:r w:rsidRPr="00B236F1">
              <w:rPr>
                <w:rFonts w:ascii="宋体" w:hAnsi="宋体" w:hint="eastAsia"/>
                <w:szCs w:val="21"/>
              </w:rPr>
              <w:t>、港、澳、台商投资企业</w:t>
            </w:r>
            <w:r w:rsidRPr="00B236F1">
              <w:rPr>
                <w:rFonts w:ascii="宋体" w:hAnsi="宋体"/>
                <w:szCs w:val="21"/>
              </w:rPr>
              <w:t xml:space="preserve">    9</w:t>
            </w:r>
            <w:r w:rsidRPr="00B236F1">
              <w:rPr>
                <w:rFonts w:ascii="宋体" w:hAnsi="宋体" w:hint="eastAsia"/>
                <w:szCs w:val="21"/>
              </w:rPr>
              <w:t>、外商投资企业</w:t>
            </w:r>
            <w:r w:rsidRPr="00B236F1">
              <w:rPr>
                <w:rFonts w:ascii="宋体" w:hAnsi="宋体"/>
                <w:szCs w:val="21"/>
              </w:rPr>
              <w:t xml:space="preserve">   10</w:t>
            </w:r>
            <w:r w:rsidRPr="00B236F1">
              <w:rPr>
                <w:rFonts w:ascii="宋体" w:hAnsi="宋体" w:hint="eastAsia"/>
                <w:szCs w:val="21"/>
              </w:rPr>
              <w:t>、其他企业</w:t>
            </w:r>
          </w:p>
        </w:tc>
      </w:tr>
      <w:tr w:rsidR="0076121C" w:rsidRPr="00B236F1" w:rsidTr="00EF0CD7">
        <w:trPr>
          <w:jc w:val="center"/>
        </w:trPr>
        <w:tc>
          <w:tcPr>
            <w:tcW w:w="1525" w:type="dxa"/>
            <w:vAlign w:val="center"/>
          </w:tcPr>
          <w:p w:rsidR="0076121C" w:rsidRPr="00B236F1" w:rsidRDefault="0076121C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企业所在地</w:t>
            </w:r>
          </w:p>
        </w:tc>
        <w:tc>
          <w:tcPr>
            <w:tcW w:w="3968" w:type="dxa"/>
            <w:gridSpan w:val="3"/>
            <w:vAlign w:val="center"/>
          </w:tcPr>
          <w:p w:rsidR="0076121C" w:rsidRPr="00B236F1" w:rsidRDefault="0076121C" w:rsidP="00CB150A">
            <w:pPr>
              <w:rPr>
                <w:rFonts w:ascii="宋体" w:hAns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国家</w:t>
            </w:r>
            <w:r w:rsidRPr="00B236F1">
              <w:rPr>
                <w:rFonts w:ascii="宋体" w:hAnsi="宋体" w:hint="eastAsia"/>
                <w:szCs w:val="21"/>
                <w:u w:val="single"/>
              </w:rPr>
              <w:t>：</w:t>
            </w:r>
            <w:r w:rsidRPr="00B236F1">
              <w:rPr>
                <w:rFonts w:ascii="宋体" w:hAnsi="宋体" w:hint="eastAsia"/>
                <w:szCs w:val="21"/>
              </w:rPr>
              <w:t>省</w:t>
            </w:r>
            <w:r w:rsidRPr="00B236F1">
              <w:rPr>
                <w:rFonts w:ascii="宋体" w:hAnsi="宋体"/>
                <w:szCs w:val="21"/>
              </w:rPr>
              <w:t>/</w:t>
            </w:r>
            <w:r w:rsidRPr="00B236F1">
              <w:rPr>
                <w:rFonts w:ascii="宋体" w:hAnsi="宋体" w:hint="eastAsia"/>
                <w:szCs w:val="21"/>
              </w:rPr>
              <w:t>市</w:t>
            </w:r>
            <w:r w:rsidRPr="00B236F1">
              <w:rPr>
                <w:rFonts w:ascii="宋体" w:hAnsi="宋体"/>
                <w:szCs w:val="21"/>
              </w:rPr>
              <w:t>/</w:t>
            </w:r>
            <w:r w:rsidRPr="00B236F1">
              <w:rPr>
                <w:rFonts w:ascii="宋体" w:hAnsi="宋体" w:hint="eastAsia"/>
                <w:szCs w:val="21"/>
              </w:rPr>
              <w:t>县区：</w:t>
            </w:r>
          </w:p>
        </w:tc>
        <w:tc>
          <w:tcPr>
            <w:tcW w:w="1417" w:type="dxa"/>
            <w:gridSpan w:val="3"/>
            <w:vAlign w:val="center"/>
          </w:tcPr>
          <w:p w:rsidR="0076121C" w:rsidRPr="00B236F1" w:rsidRDefault="0076121C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邮政编码</w:t>
            </w:r>
          </w:p>
        </w:tc>
        <w:tc>
          <w:tcPr>
            <w:tcW w:w="2393" w:type="dxa"/>
            <w:gridSpan w:val="3"/>
          </w:tcPr>
          <w:p w:rsidR="0076121C" w:rsidRPr="00B236F1" w:rsidRDefault="0076121C" w:rsidP="00CB150A">
            <w:pPr>
              <w:rPr>
                <w:rFonts w:ascii="宋体"/>
                <w:szCs w:val="21"/>
              </w:rPr>
            </w:pPr>
          </w:p>
        </w:tc>
      </w:tr>
      <w:tr w:rsidR="0076121C" w:rsidRPr="00B236F1" w:rsidTr="00EF0CD7">
        <w:trPr>
          <w:jc w:val="center"/>
        </w:trPr>
        <w:tc>
          <w:tcPr>
            <w:tcW w:w="1525" w:type="dxa"/>
            <w:vAlign w:val="center"/>
          </w:tcPr>
          <w:p w:rsidR="0076121C" w:rsidRPr="00B236F1" w:rsidRDefault="0076121C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通信地址</w:t>
            </w:r>
          </w:p>
        </w:tc>
        <w:tc>
          <w:tcPr>
            <w:tcW w:w="7778" w:type="dxa"/>
            <w:gridSpan w:val="9"/>
            <w:vAlign w:val="center"/>
          </w:tcPr>
          <w:p w:rsidR="0076121C" w:rsidRPr="00B236F1" w:rsidRDefault="001321F7" w:rsidP="00CB150A">
            <w:pPr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郑州市花园路63号</w:t>
            </w:r>
          </w:p>
        </w:tc>
      </w:tr>
      <w:tr w:rsidR="0076121C" w:rsidRPr="00B236F1" w:rsidTr="00EF0CD7">
        <w:trPr>
          <w:jc w:val="center"/>
        </w:trPr>
        <w:tc>
          <w:tcPr>
            <w:tcW w:w="1525" w:type="dxa"/>
            <w:vAlign w:val="center"/>
          </w:tcPr>
          <w:p w:rsidR="0076121C" w:rsidRPr="00B236F1" w:rsidRDefault="0076121C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法定代表人</w:t>
            </w:r>
          </w:p>
        </w:tc>
        <w:tc>
          <w:tcPr>
            <w:tcW w:w="1133" w:type="dxa"/>
            <w:tcBorders>
              <w:right w:val="single" w:sz="4" w:space="0" w:color="auto"/>
            </w:tcBorders>
            <w:vAlign w:val="center"/>
          </w:tcPr>
          <w:p w:rsidR="0076121C" w:rsidRPr="00B236F1" w:rsidRDefault="001321F7" w:rsidP="00CB150A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王兵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21C" w:rsidRPr="00B236F1" w:rsidRDefault="0076121C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电话</w:t>
            </w:r>
          </w:p>
        </w:tc>
        <w:tc>
          <w:tcPr>
            <w:tcW w:w="1854" w:type="dxa"/>
            <w:tcBorders>
              <w:left w:val="single" w:sz="4" w:space="0" w:color="auto"/>
            </w:tcBorders>
            <w:vAlign w:val="center"/>
          </w:tcPr>
          <w:p w:rsidR="0076121C" w:rsidRPr="00B236F1" w:rsidRDefault="001321F7" w:rsidP="00CB150A">
            <w:pPr>
              <w:jc w:val="center"/>
              <w:rPr>
                <w:rFonts w:ascii="宋体"/>
                <w:szCs w:val="21"/>
              </w:rPr>
            </w:pPr>
            <w:r w:rsidRPr="007661F3">
              <w:rPr>
                <w:rFonts w:ascii="宋体" w:hAnsi="宋体"/>
              </w:rPr>
              <w:t>037165952866</w:t>
            </w:r>
          </w:p>
        </w:tc>
        <w:tc>
          <w:tcPr>
            <w:tcW w:w="1417" w:type="dxa"/>
            <w:gridSpan w:val="3"/>
            <w:vAlign w:val="center"/>
          </w:tcPr>
          <w:p w:rsidR="0076121C" w:rsidRPr="00B236F1" w:rsidRDefault="0076121C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企业传真</w:t>
            </w:r>
          </w:p>
        </w:tc>
        <w:tc>
          <w:tcPr>
            <w:tcW w:w="2393" w:type="dxa"/>
            <w:gridSpan w:val="3"/>
          </w:tcPr>
          <w:p w:rsidR="0076121C" w:rsidRPr="00B236F1" w:rsidRDefault="001321F7" w:rsidP="001321F7">
            <w:pPr>
              <w:rPr>
                <w:rFonts w:ascii="宋体"/>
                <w:szCs w:val="21"/>
              </w:rPr>
            </w:pPr>
            <w:r w:rsidRPr="007661F3">
              <w:rPr>
                <w:rFonts w:ascii="宋体" w:hAnsi="宋体"/>
              </w:rPr>
              <w:t>0371659510</w:t>
            </w:r>
            <w:r>
              <w:rPr>
                <w:rFonts w:ascii="宋体" w:hAnsi="宋体" w:hint="eastAsia"/>
              </w:rPr>
              <w:t>10</w:t>
            </w:r>
          </w:p>
        </w:tc>
      </w:tr>
      <w:tr w:rsidR="0076121C" w:rsidRPr="00B236F1" w:rsidTr="00EF0CD7">
        <w:trPr>
          <w:jc w:val="center"/>
        </w:trPr>
        <w:tc>
          <w:tcPr>
            <w:tcW w:w="1525" w:type="dxa"/>
            <w:vAlign w:val="center"/>
          </w:tcPr>
          <w:p w:rsidR="0076121C" w:rsidRPr="00B236F1" w:rsidRDefault="0076121C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联系人</w:t>
            </w:r>
          </w:p>
        </w:tc>
        <w:tc>
          <w:tcPr>
            <w:tcW w:w="1133" w:type="dxa"/>
            <w:tcBorders>
              <w:right w:val="single" w:sz="4" w:space="0" w:color="auto"/>
            </w:tcBorders>
            <w:vAlign w:val="center"/>
          </w:tcPr>
          <w:p w:rsidR="0076121C" w:rsidRPr="00B236F1" w:rsidRDefault="0076121C" w:rsidP="00CB150A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21C" w:rsidRPr="00B236F1" w:rsidRDefault="0076121C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电话</w:t>
            </w:r>
          </w:p>
        </w:tc>
        <w:tc>
          <w:tcPr>
            <w:tcW w:w="1854" w:type="dxa"/>
            <w:tcBorders>
              <w:left w:val="single" w:sz="4" w:space="0" w:color="auto"/>
            </w:tcBorders>
            <w:vAlign w:val="center"/>
          </w:tcPr>
          <w:p w:rsidR="0076121C" w:rsidRPr="00B236F1" w:rsidRDefault="0076121C" w:rsidP="00CB150A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417" w:type="dxa"/>
            <w:gridSpan w:val="3"/>
            <w:vAlign w:val="center"/>
          </w:tcPr>
          <w:p w:rsidR="0076121C" w:rsidRPr="00B236F1" w:rsidRDefault="0076121C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手机</w:t>
            </w:r>
          </w:p>
        </w:tc>
        <w:tc>
          <w:tcPr>
            <w:tcW w:w="2393" w:type="dxa"/>
            <w:gridSpan w:val="3"/>
          </w:tcPr>
          <w:p w:rsidR="0076121C" w:rsidRPr="00B236F1" w:rsidRDefault="0076121C" w:rsidP="00CB150A">
            <w:pPr>
              <w:rPr>
                <w:rFonts w:ascii="宋体"/>
                <w:szCs w:val="21"/>
              </w:rPr>
            </w:pPr>
          </w:p>
        </w:tc>
      </w:tr>
      <w:tr w:rsidR="0076121C" w:rsidRPr="00B236F1" w:rsidTr="00EF0CD7">
        <w:trPr>
          <w:jc w:val="center"/>
        </w:trPr>
        <w:tc>
          <w:tcPr>
            <w:tcW w:w="1525" w:type="dxa"/>
            <w:vAlign w:val="center"/>
          </w:tcPr>
          <w:p w:rsidR="0076121C" w:rsidRPr="00B236F1" w:rsidRDefault="0076121C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企业网址</w:t>
            </w:r>
          </w:p>
        </w:tc>
        <w:tc>
          <w:tcPr>
            <w:tcW w:w="3968" w:type="dxa"/>
            <w:gridSpan w:val="3"/>
            <w:vAlign w:val="center"/>
          </w:tcPr>
          <w:p w:rsidR="0076121C" w:rsidRPr="00B236F1" w:rsidRDefault="0076121C" w:rsidP="00CB150A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417" w:type="dxa"/>
            <w:gridSpan w:val="3"/>
            <w:vAlign w:val="center"/>
          </w:tcPr>
          <w:p w:rsidR="0076121C" w:rsidRPr="00B236F1" w:rsidRDefault="0076121C" w:rsidP="00CB150A">
            <w:pPr>
              <w:jc w:val="center"/>
              <w:rPr>
                <w:rFonts w:ascii="宋体" w:hAnsi="宋体"/>
                <w:szCs w:val="21"/>
              </w:rPr>
            </w:pPr>
            <w:r w:rsidRPr="00B236F1">
              <w:rPr>
                <w:rFonts w:ascii="宋体" w:hAnsi="宋体"/>
                <w:szCs w:val="21"/>
              </w:rPr>
              <w:t>E-mail</w:t>
            </w:r>
          </w:p>
        </w:tc>
        <w:tc>
          <w:tcPr>
            <w:tcW w:w="2393" w:type="dxa"/>
            <w:gridSpan w:val="3"/>
          </w:tcPr>
          <w:p w:rsidR="0076121C" w:rsidRPr="00B236F1" w:rsidRDefault="0076121C" w:rsidP="00CB150A">
            <w:pPr>
              <w:rPr>
                <w:rFonts w:ascii="宋体"/>
                <w:szCs w:val="21"/>
              </w:rPr>
            </w:pPr>
          </w:p>
        </w:tc>
      </w:tr>
      <w:tr w:rsidR="0076121C" w:rsidRPr="00B236F1" w:rsidTr="00EF0CD7">
        <w:trPr>
          <w:trHeight w:val="1021"/>
          <w:jc w:val="center"/>
        </w:trPr>
        <w:tc>
          <w:tcPr>
            <w:tcW w:w="1525" w:type="dxa"/>
            <w:vAlign w:val="center"/>
          </w:tcPr>
          <w:p w:rsidR="0076121C" w:rsidRPr="00B236F1" w:rsidRDefault="0076121C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企业简介</w:t>
            </w:r>
          </w:p>
          <w:p w:rsidR="0076121C" w:rsidRPr="00B236F1" w:rsidRDefault="0076121C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（限</w:t>
            </w:r>
            <w:r w:rsidRPr="00B236F1">
              <w:rPr>
                <w:rFonts w:ascii="宋体" w:hAnsi="宋体"/>
                <w:szCs w:val="21"/>
              </w:rPr>
              <w:t>300</w:t>
            </w:r>
            <w:r w:rsidRPr="00B236F1">
              <w:rPr>
                <w:rFonts w:ascii="宋体" w:hAnsi="宋体" w:hint="eastAsia"/>
                <w:szCs w:val="21"/>
              </w:rPr>
              <w:t>字）</w:t>
            </w:r>
          </w:p>
        </w:tc>
        <w:tc>
          <w:tcPr>
            <w:tcW w:w="7778" w:type="dxa"/>
            <w:gridSpan w:val="9"/>
            <w:vAlign w:val="center"/>
          </w:tcPr>
          <w:p w:rsidR="001321F7" w:rsidRPr="001321F7" w:rsidRDefault="001321F7" w:rsidP="001321F7">
            <w:pPr>
              <w:widowControl/>
              <w:jc w:val="left"/>
              <w:rPr>
                <w:rFonts w:ascii="宋体" w:hAnsi="宋体"/>
                <w:szCs w:val="21"/>
              </w:rPr>
            </w:pPr>
            <w:r w:rsidRPr="001321F7">
              <w:rPr>
                <w:rFonts w:ascii="宋体" w:hAnsi="宋体"/>
                <w:szCs w:val="21"/>
              </w:rPr>
              <w:t>河南软信科技有限公司是河南省</w:t>
            </w:r>
            <w:r w:rsidR="00962492">
              <w:rPr>
                <w:rFonts w:ascii="宋体" w:hAnsi="宋体" w:hint="eastAsia"/>
                <w:szCs w:val="21"/>
              </w:rPr>
              <w:t>信息咨询设计研究有限公司</w:t>
            </w:r>
            <w:r w:rsidRPr="001321F7">
              <w:rPr>
                <w:rFonts w:ascii="宋体" w:hAnsi="宋体"/>
                <w:szCs w:val="21"/>
              </w:rPr>
              <w:t>下属全资软件子公司，主要为各大电信运营商、各级政府部门提供各类软件定制开发、企业级平台系统解决方案，系统集成和IT咨询等服务。业务范围覆盖各种规模的软件系统、支撑系统、</w:t>
            </w:r>
            <w:r w:rsidRPr="001321F7">
              <w:rPr>
                <w:rFonts w:ascii="宋体" w:hAnsi="宋体"/>
                <w:szCs w:val="21"/>
              </w:rPr>
              <w:lastRenderedPageBreak/>
              <w:t>运营维护系统的设计、开发和管理服务，是目前河南省范围内唯一能够全面提供从方案立项、可行性研究、系统设计、产品提供、系统集成、后期维护的IT业务生命周期服务及产品提供商。</w:t>
            </w:r>
          </w:p>
          <w:p w:rsidR="001321F7" w:rsidRPr="001321F7" w:rsidRDefault="001321F7" w:rsidP="001321F7">
            <w:pPr>
              <w:rPr>
                <w:rFonts w:ascii="宋体" w:hAnsi="宋体"/>
                <w:szCs w:val="21"/>
              </w:rPr>
            </w:pPr>
          </w:p>
          <w:p w:rsidR="0076121C" w:rsidRPr="001321F7" w:rsidRDefault="0076121C" w:rsidP="0076121C">
            <w:pPr>
              <w:ind w:firstLineChars="200" w:firstLine="420"/>
              <w:rPr>
                <w:rFonts w:ascii="宋体" w:hAnsi="宋体"/>
                <w:szCs w:val="21"/>
              </w:rPr>
            </w:pPr>
          </w:p>
          <w:p w:rsidR="0076121C" w:rsidRPr="001321F7" w:rsidRDefault="0076121C" w:rsidP="0076121C">
            <w:pPr>
              <w:ind w:firstLineChars="200" w:firstLine="420"/>
              <w:rPr>
                <w:rFonts w:ascii="宋体" w:hAnsi="宋体"/>
                <w:szCs w:val="21"/>
              </w:rPr>
            </w:pPr>
          </w:p>
          <w:p w:rsidR="0076121C" w:rsidRPr="001321F7" w:rsidRDefault="0076121C" w:rsidP="0076121C">
            <w:pPr>
              <w:ind w:firstLineChars="200" w:firstLine="420"/>
              <w:rPr>
                <w:rFonts w:ascii="宋体" w:hAnsi="宋体"/>
                <w:szCs w:val="21"/>
              </w:rPr>
            </w:pPr>
          </w:p>
          <w:p w:rsidR="0076121C" w:rsidRPr="001321F7" w:rsidRDefault="0076121C" w:rsidP="0076121C">
            <w:pPr>
              <w:ind w:firstLineChars="200" w:firstLine="420"/>
              <w:rPr>
                <w:rFonts w:ascii="宋体" w:hAnsi="宋体"/>
                <w:szCs w:val="21"/>
              </w:rPr>
            </w:pPr>
          </w:p>
          <w:p w:rsidR="0076121C" w:rsidRPr="001321F7" w:rsidRDefault="0076121C" w:rsidP="0076121C">
            <w:pPr>
              <w:ind w:firstLineChars="200" w:firstLine="420"/>
              <w:rPr>
                <w:rFonts w:ascii="宋体" w:hAnsi="宋体"/>
                <w:szCs w:val="21"/>
              </w:rPr>
            </w:pPr>
          </w:p>
          <w:p w:rsidR="0076121C" w:rsidRPr="001321F7" w:rsidRDefault="0076121C" w:rsidP="0076121C">
            <w:pPr>
              <w:ind w:firstLineChars="200" w:firstLine="420"/>
              <w:rPr>
                <w:rFonts w:ascii="宋体" w:hAnsi="宋体"/>
                <w:szCs w:val="21"/>
              </w:rPr>
            </w:pPr>
          </w:p>
          <w:p w:rsidR="0076121C" w:rsidRPr="001321F7" w:rsidRDefault="0076121C" w:rsidP="001055DD">
            <w:pPr>
              <w:rPr>
                <w:rFonts w:ascii="宋体" w:hAnsi="宋体"/>
                <w:szCs w:val="21"/>
              </w:rPr>
            </w:pPr>
          </w:p>
        </w:tc>
      </w:tr>
      <w:tr w:rsidR="0076121C" w:rsidRPr="00B236F1" w:rsidTr="00EF0CD7">
        <w:trPr>
          <w:trHeight w:val="1393"/>
          <w:jc w:val="center"/>
        </w:trPr>
        <w:tc>
          <w:tcPr>
            <w:tcW w:w="1525" w:type="dxa"/>
            <w:tcBorders>
              <w:bottom w:val="single" w:sz="12" w:space="0" w:color="000000"/>
            </w:tcBorders>
            <w:vAlign w:val="center"/>
          </w:tcPr>
          <w:p w:rsidR="0076121C" w:rsidRPr="00B236F1" w:rsidRDefault="0076121C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lastRenderedPageBreak/>
              <w:t>国家</w:t>
            </w:r>
            <w:r w:rsidRPr="00B236F1">
              <w:rPr>
                <w:rFonts w:ascii="宋体" w:hAnsi="宋体"/>
                <w:szCs w:val="21"/>
              </w:rPr>
              <w:t>/</w:t>
            </w:r>
            <w:r w:rsidRPr="00B236F1">
              <w:rPr>
                <w:rFonts w:ascii="宋体" w:hAnsi="宋体" w:hint="eastAsia"/>
                <w:szCs w:val="21"/>
              </w:rPr>
              <w:t>省课题承担及完成情况（限</w:t>
            </w:r>
            <w:r w:rsidRPr="00B236F1">
              <w:rPr>
                <w:rFonts w:ascii="宋体" w:hAnsi="宋体"/>
                <w:szCs w:val="21"/>
              </w:rPr>
              <w:t>200</w:t>
            </w:r>
            <w:r w:rsidRPr="00B236F1">
              <w:rPr>
                <w:rFonts w:ascii="宋体" w:hAnsi="宋体" w:hint="eastAsia"/>
                <w:szCs w:val="21"/>
              </w:rPr>
              <w:t>字）</w:t>
            </w:r>
          </w:p>
        </w:tc>
        <w:tc>
          <w:tcPr>
            <w:tcW w:w="7778" w:type="dxa"/>
            <w:gridSpan w:val="9"/>
            <w:tcBorders>
              <w:bottom w:val="single" w:sz="12" w:space="0" w:color="000000"/>
            </w:tcBorders>
            <w:vAlign w:val="center"/>
          </w:tcPr>
          <w:p w:rsidR="00523532" w:rsidRPr="00B236F1" w:rsidRDefault="00523532" w:rsidP="00523532">
            <w:pPr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已完成省课题：</w:t>
            </w:r>
            <w:r w:rsidRPr="00B74ECC">
              <w:rPr>
                <w:rFonts w:ascii="宋体" w:hint="eastAsia"/>
                <w:szCs w:val="21"/>
              </w:rPr>
              <w:t>河南省工程建设地方标准住宅小区及商住楼通信配套设施建设标准:DBJ41-T090-2008。</w:t>
            </w:r>
          </w:p>
          <w:p w:rsidR="00523532" w:rsidRPr="009D03F7" w:rsidRDefault="00523532" w:rsidP="00523532">
            <w:pPr>
              <w:rPr>
                <w:rFonts w:ascii="宋体"/>
                <w:szCs w:val="21"/>
              </w:rPr>
            </w:pPr>
          </w:p>
          <w:p w:rsidR="0076121C" w:rsidRPr="00523532" w:rsidRDefault="0076121C" w:rsidP="00CB150A">
            <w:pPr>
              <w:rPr>
                <w:rFonts w:ascii="宋体"/>
                <w:szCs w:val="21"/>
              </w:rPr>
            </w:pPr>
          </w:p>
          <w:p w:rsidR="0076121C" w:rsidRPr="00B236F1" w:rsidRDefault="00C61FF1" w:rsidP="00CB150A">
            <w:pPr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 xml:space="preserve"> </w:t>
            </w:r>
          </w:p>
          <w:p w:rsidR="0076121C" w:rsidRPr="00B236F1" w:rsidRDefault="0076121C" w:rsidP="00CB150A">
            <w:pPr>
              <w:rPr>
                <w:rFonts w:ascii="宋体"/>
                <w:szCs w:val="21"/>
              </w:rPr>
            </w:pPr>
          </w:p>
          <w:p w:rsidR="0076121C" w:rsidRPr="00B236F1" w:rsidRDefault="0076121C" w:rsidP="00CB150A">
            <w:pPr>
              <w:rPr>
                <w:rFonts w:ascii="宋体"/>
                <w:color w:val="948A54"/>
                <w:szCs w:val="21"/>
              </w:rPr>
            </w:pPr>
            <w:r w:rsidRPr="00B236F1">
              <w:rPr>
                <w:rFonts w:ascii="宋体" w:hAnsi="宋体" w:hint="eastAsia"/>
                <w:color w:val="948A54"/>
                <w:szCs w:val="21"/>
              </w:rPr>
              <w:t>说明：没有承担填无；承担单位填计划下达部门，项目编号及完成情况。</w:t>
            </w:r>
          </w:p>
        </w:tc>
      </w:tr>
    </w:tbl>
    <w:p w:rsidR="0076121C" w:rsidRPr="00B2512F" w:rsidRDefault="0076121C" w:rsidP="00785716">
      <w:pPr>
        <w:widowControl/>
        <w:jc w:val="center"/>
      </w:pPr>
    </w:p>
    <w:sectPr w:rsidR="0076121C" w:rsidRPr="00B2512F" w:rsidSect="00A20F8F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54310" w:rsidRDefault="00254310" w:rsidP="00B2512F">
      <w:r>
        <w:separator/>
      </w:r>
    </w:p>
  </w:endnote>
  <w:endnote w:type="continuationSeparator" w:id="1">
    <w:p w:rsidR="00254310" w:rsidRDefault="00254310" w:rsidP="00B251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54310" w:rsidRDefault="00254310" w:rsidP="00B2512F">
      <w:r>
        <w:separator/>
      </w:r>
    </w:p>
  </w:footnote>
  <w:footnote w:type="continuationSeparator" w:id="1">
    <w:p w:rsidR="00254310" w:rsidRDefault="00254310" w:rsidP="00B2512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121C" w:rsidRDefault="0076121C" w:rsidP="0051483A">
    <w:pPr>
      <w:pStyle w:val="a3"/>
      <w:pBdr>
        <w:bottom w:val="none" w:sz="0" w:space="0" w:color="auto"/>
      </w:pBdr>
      <w:jc w:val="both"/>
    </w:pPr>
  </w:p>
  <w:p w:rsidR="0076121C" w:rsidRPr="0051483A" w:rsidRDefault="0076121C" w:rsidP="0051483A">
    <w:pPr>
      <w:pStyle w:val="a3"/>
      <w:pBdr>
        <w:bottom w:val="none" w:sz="0" w:space="0" w:color="auto"/>
      </w:pBdr>
      <w:jc w:val="both"/>
      <w:rPr>
        <w:sz w:val="32"/>
        <w:szCs w:val="32"/>
      </w:rPr>
    </w:pPr>
    <w:r w:rsidRPr="0051483A">
      <w:rPr>
        <w:rFonts w:hint="eastAsia"/>
        <w:sz w:val="32"/>
        <w:szCs w:val="32"/>
      </w:rPr>
      <w:t>表</w:t>
    </w:r>
    <w:r>
      <w:rPr>
        <w:sz w:val="32"/>
        <w:szCs w:val="32"/>
      </w:rPr>
      <w:t>3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E39A5"/>
    <w:multiLevelType w:val="hybridMultilevel"/>
    <w:tmpl w:val="BF48B19E"/>
    <w:lvl w:ilvl="0" w:tplc="2572E2C8">
      <w:start w:val="1"/>
      <w:numFmt w:val="decimalEnclosedCircle"/>
      <w:lvlText w:val="%1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">
    <w:nsid w:val="03AD2FF2"/>
    <w:multiLevelType w:val="hybridMultilevel"/>
    <w:tmpl w:val="26501E2C"/>
    <w:lvl w:ilvl="0" w:tplc="0409000F">
      <w:start w:val="1"/>
      <w:numFmt w:val="decimal"/>
      <w:lvlText w:val="%1."/>
      <w:lvlJc w:val="left"/>
      <w:pPr>
        <w:ind w:left="820" w:hanging="420"/>
      </w:pPr>
    </w:lvl>
    <w:lvl w:ilvl="1" w:tplc="04090019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2">
    <w:nsid w:val="2610736B"/>
    <w:multiLevelType w:val="hybridMultilevel"/>
    <w:tmpl w:val="142AEB7E"/>
    <w:lvl w:ilvl="0" w:tplc="B0F2B6CA">
      <w:start w:val="1"/>
      <w:numFmt w:val="decimalEnclosedCircle"/>
      <w:lvlText w:val="%1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2512F"/>
    <w:rsid w:val="001055DD"/>
    <w:rsid w:val="001321F7"/>
    <w:rsid w:val="00190ACD"/>
    <w:rsid w:val="001C13AC"/>
    <w:rsid w:val="001F781D"/>
    <w:rsid w:val="00254310"/>
    <w:rsid w:val="00290F6A"/>
    <w:rsid w:val="002B0187"/>
    <w:rsid w:val="00344AEF"/>
    <w:rsid w:val="00364781"/>
    <w:rsid w:val="00385292"/>
    <w:rsid w:val="00404EB5"/>
    <w:rsid w:val="004220AF"/>
    <w:rsid w:val="0043759C"/>
    <w:rsid w:val="00440FF7"/>
    <w:rsid w:val="00450A14"/>
    <w:rsid w:val="0047337A"/>
    <w:rsid w:val="004A5C4E"/>
    <w:rsid w:val="004D5DC8"/>
    <w:rsid w:val="0051483A"/>
    <w:rsid w:val="00523532"/>
    <w:rsid w:val="00591764"/>
    <w:rsid w:val="005E0C28"/>
    <w:rsid w:val="00612FC6"/>
    <w:rsid w:val="00620226"/>
    <w:rsid w:val="00685ACA"/>
    <w:rsid w:val="00692099"/>
    <w:rsid w:val="006A0A96"/>
    <w:rsid w:val="006A111E"/>
    <w:rsid w:val="006C57AB"/>
    <w:rsid w:val="00716D79"/>
    <w:rsid w:val="00733ABD"/>
    <w:rsid w:val="00757864"/>
    <w:rsid w:val="0076121C"/>
    <w:rsid w:val="00785716"/>
    <w:rsid w:val="007F0721"/>
    <w:rsid w:val="00803437"/>
    <w:rsid w:val="00866E1C"/>
    <w:rsid w:val="0087514E"/>
    <w:rsid w:val="008B1478"/>
    <w:rsid w:val="008F5B6B"/>
    <w:rsid w:val="00962492"/>
    <w:rsid w:val="00993F41"/>
    <w:rsid w:val="009F3201"/>
    <w:rsid w:val="009F5EBF"/>
    <w:rsid w:val="00A20F8F"/>
    <w:rsid w:val="00A27F5E"/>
    <w:rsid w:val="00A322C6"/>
    <w:rsid w:val="00A74225"/>
    <w:rsid w:val="00B236F1"/>
    <w:rsid w:val="00B2512F"/>
    <w:rsid w:val="00B93258"/>
    <w:rsid w:val="00BB70AB"/>
    <w:rsid w:val="00BF4416"/>
    <w:rsid w:val="00C15413"/>
    <w:rsid w:val="00C61FF1"/>
    <w:rsid w:val="00CB150A"/>
    <w:rsid w:val="00CB6F39"/>
    <w:rsid w:val="00D505D5"/>
    <w:rsid w:val="00D67A98"/>
    <w:rsid w:val="00D709FE"/>
    <w:rsid w:val="00DC72D3"/>
    <w:rsid w:val="00E30402"/>
    <w:rsid w:val="00E849CE"/>
    <w:rsid w:val="00E95422"/>
    <w:rsid w:val="00ED7489"/>
    <w:rsid w:val="00EE31F4"/>
    <w:rsid w:val="00EF0CD7"/>
    <w:rsid w:val="00F27038"/>
    <w:rsid w:val="00F27F8B"/>
    <w:rsid w:val="00F447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0F8F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B2512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semiHidden/>
    <w:locked/>
    <w:rsid w:val="00B2512F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B2512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semiHidden/>
    <w:locked/>
    <w:rsid w:val="00B2512F"/>
    <w:rPr>
      <w:rFonts w:cs="Times New Roman"/>
      <w:sz w:val="18"/>
      <w:szCs w:val="18"/>
    </w:rPr>
  </w:style>
  <w:style w:type="paragraph" w:styleId="a5">
    <w:name w:val="List Paragraph"/>
    <w:basedOn w:val="a"/>
    <w:uiPriority w:val="34"/>
    <w:qFormat/>
    <w:rsid w:val="00344AEF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276</TotalTime>
  <Pages>2</Pages>
  <Words>210</Words>
  <Characters>1199</Characters>
  <Application>Microsoft Office Word</Application>
  <DocSecurity>0</DocSecurity>
  <Lines>9</Lines>
  <Paragraphs>2</Paragraphs>
  <ScaleCrop>false</ScaleCrop>
  <Company>微软中国</Company>
  <LinksUpToDate>false</LinksUpToDate>
  <CharactersWithSpaces>1407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lizz</cp:lastModifiedBy>
  <cp:revision>51</cp:revision>
  <cp:lastPrinted>2013-02-22T08:29:00Z</cp:lastPrinted>
  <dcterms:created xsi:type="dcterms:W3CDTF">2013-01-07T08:34:00Z</dcterms:created>
  <dcterms:modified xsi:type="dcterms:W3CDTF">2013-02-25T01:40:00Z</dcterms:modified>
</cp:coreProperties>
</file>