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7CD" w:rsidRPr="00B2512F" w:rsidRDefault="00FC57CD" w:rsidP="00EF0CD7">
      <w:pPr>
        <w:jc w:val="center"/>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FC57CD" w:rsidRPr="00B236F1" w:rsidTr="00EF0CD7">
        <w:trPr>
          <w:trHeight w:val="461"/>
          <w:jc w:val="center"/>
        </w:trPr>
        <w:tc>
          <w:tcPr>
            <w:tcW w:w="6408" w:type="dxa"/>
            <w:gridSpan w:val="6"/>
            <w:tcBorders>
              <w:top w:val="single" w:sz="12" w:space="0" w:color="000000"/>
              <w:right w:val="single" w:sz="4" w:space="0" w:color="auto"/>
            </w:tcBorders>
            <w:vAlign w:val="center"/>
          </w:tcPr>
          <w:p w:rsidR="00FC57CD" w:rsidRPr="00B236F1" w:rsidRDefault="00FC57CD" w:rsidP="00CB150A">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FC57CD" w:rsidRPr="00B236F1" w:rsidRDefault="00FC57CD" w:rsidP="00CB150A">
            <w:pPr>
              <w:jc w:val="center"/>
              <w:rPr>
                <w:rFonts w:ascii="宋体"/>
                <w:szCs w:val="21"/>
              </w:rPr>
            </w:pPr>
            <w:r w:rsidRPr="00B43D05">
              <w:rPr>
                <w:rFonts w:ascii="宋体" w:hAnsi="宋体" w:hint="eastAsia"/>
                <w:szCs w:val="21"/>
                <w:highlight w:val="yellow"/>
              </w:rPr>
              <w:t>□</w:t>
            </w:r>
            <w:r w:rsidRPr="00B236F1">
              <w:rPr>
                <w:rFonts w:ascii="宋体" w:hAnsi="宋体" w:hint="eastAsia"/>
                <w:szCs w:val="21"/>
              </w:rPr>
              <w:t>工业</w:t>
            </w:r>
            <w:r w:rsidRPr="00B236F1">
              <w:rPr>
                <w:rFonts w:ascii="宋体" w:hAnsi="宋体"/>
                <w:szCs w:val="21"/>
              </w:rPr>
              <w:t xml:space="preserve"> </w:t>
            </w:r>
            <w:r w:rsidRPr="00B236F1">
              <w:rPr>
                <w:rFonts w:ascii="宋体" w:hAnsi="宋体" w:hint="eastAsia"/>
                <w:szCs w:val="21"/>
              </w:rPr>
              <w:t>□农业</w:t>
            </w:r>
            <w:r w:rsidRPr="00B236F1">
              <w:rPr>
                <w:rFonts w:ascii="宋体" w:hAnsi="宋体"/>
                <w:szCs w:val="21"/>
              </w:rPr>
              <w:t xml:space="preserve"> </w:t>
            </w:r>
            <w:r w:rsidRPr="00B236F1">
              <w:rPr>
                <w:rFonts w:ascii="宋体" w:hAnsi="宋体" w:hint="eastAsia"/>
                <w:szCs w:val="21"/>
              </w:rPr>
              <w:t>□社会发展</w:t>
            </w:r>
          </w:p>
        </w:tc>
      </w:tr>
      <w:tr w:rsidR="00FC57CD" w:rsidRPr="00B236F1" w:rsidTr="00EF0CD7">
        <w:trPr>
          <w:jc w:val="center"/>
        </w:trPr>
        <w:tc>
          <w:tcPr>
            <w:tcW w:w="1525" w:type="dxa"/>
            <w:vAlign w:val="center"/>
          </w:tcPr>
          <w:p w:rsidR="00FC57CD" w:rsidRPr="00B236F1" w:rsidRDefault="00FC57CD" w:rsidP="00CB150A">
            <w:pPr>
              <w:jc w:val="center"/>
              <w:rPr>
                <w:rFonts w:ascii="宋体"/>
                <w:szCs w:val="21"/>
              </w:rPr>
            </w:pPr>
            <w:r w:rsidRPr="00B236F1">
              <w:rPr>
                <w:rFonts w:ascii="宋体" w:hAnsi="宋体" w:hint="eastAsia"/>
                <w:szCs w:val="21"/>
              </w:rPr>
              <w:t>项目名称</w:t>
            </w:r>
          </w:p>
        </w:tc>
        <w:tc>
          <w:tcPr>
            <w:tcW w:w="4883" w:type="dxa"/>
            <w:gridSpan w:val="5"/>
            <w:tcBorders>
              <w:right w:val="single" w:sz="4" w:space="0" w:color="auto"/>
            </w:tcBorders>
            <w:vAlign w:val="center"/>
          </w:tcPr>
          <w:p w:rsidR="00FC57CD" w:rsidRPr="00B236F1" w:rsidRDefault="00FC57CD" w:rsidP="00CB150A">
            <w:pPr>
              <w:jc w:val="left"/>
              <w:rPr>
                <w:rFonts w:ascii="宋体"/>
                <w:szCs w:val="21"/>
              </w:rPr>
            </w:pPr>
            <w:r>
              <w:rPr>
                <w:rFonts w:ascii="宋体" w:hint="eastAsia"/>
                <w:szCs w:val="21"/>
              </w:rPr>
              <w:t>长行程推拉电磁铁辅助制动刹车系统</w:t>
            </w:r>
          </w:p>
        </w:tc>
        <w:tc>
          <w:tcPr>
            <w:tcW w:w="1108" w:type="dxa"/>
            <w:gridSpan w:val="2"/>
            <w:tcBorders>
              <w:left w:val="single" w:sz="4" w:space="0" w:color="auto"/>
              <w:right w:val="single" w:sz="4" w:space="0" w:color="auto"/>
            </w:tcBorders>
            <w:vAlign w:val="center"/>
          </w:tcPr>
          <w:p w:rsidR="00FC57CD" w:rsidRPr="00B236F1" w:rsidRDefault="00FC57CD" w:rsidP="00CB150A">
            <w:pPr>
              <w:jc w:val="center"/>
              <w:rPr>
                <w:rFonts w:ascii="宋体"/>
                <w:szCs w:val="21"/>
              </w:rPr>
            </w:pPr>
            <w:r w:rsidRPr="00B236F1">
              <w:rPr>
                <w:rFonts w:ascii="宋体" w:hAnsi="宋体" w:hint="eastAsia"/>
                <w:szCs w:val="21"/>
              </w:rPr>
              <w:t>编号</w:t>
            </w:r>
          </w:p>
        </w:tc>
        <w:tc>
          <w:tcPr>
            <w:tcW w:w="1787" w:type="dxa"/>
            <w:gridSpan w:val="2"/>
            <w:tcBorders>
              <w:left w:val="single" w:sz="4" w:space="0" w:color="auto"/>
            </w:tcBorders>
            <w:vAlign w:val="center"/>
          </w:tcPr>
          <w:p w:rsidR="00FC57CD" w:rsidRPr="00B236F1" w:rsidRDefault="00FC57CD" w:rsidP="00CB150A">
            <w:pPr>
              <w:jc w:val="left"/>
              <w:rPr>
                <w:rFonts w:ascii="宋体"/>
                <w:szCs w:val="21"/>
              </w:rPr>
            </w:pPr>
          </w:p>
        </w:tc>
      </w:tr>
      <w:tr w:rsidR="00FC57CD" w:rsidRPr="00B236F1" w:rsidTr="00EF0CD7">
        <w:trPr>
          <w:jc w:val="center"/>
        </w:trPr>
        <w:tc>
          <w:tcPr>
            <w:tcW w:w="1525" w:type="dxa"/>
            <w:vAlign w:val="center"/>
          </w:tcPr>
          <w:p w:rsidR="00FC57CD" w:rsidRPr="00B236F1" w:rsidRDefault="00FC57CD" w:rsidP="00CB150A">
            <w:pPr>
              <w:jc w:val="center"/>
              <w:rPr>
                <w:rFonts w:ascii="宋体"/>
                <w:szCs w:val="21"/>
              </w:rPr>
            </w:pPr>
            <w:r w:rsidRPr="00B236F1">
              <w:rPr>
                <w:rFonts w:ascii="宋体" w:hAnsi="宋体" w:hint="eastAsia"/>
                <w:szCs w:val="21"/>
              </w:rPr>
              <w:t>技术需求内容</w:t>
            </w:r>
          </w:p>
          <w:p w:rsidR="00FC57CD" w:rsidRPr="00B236F1" w:rsidRDefault="00FC57CD"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7778" w:type="dxa"/>
            <w:gridSpan w:val="9"/>
          </w:tcPr>
          <w:p w:rsidR="00FC57CD" w:rsidRDefault="00FC57CD" w:rsidP="00CB150A"/>
          <w:p w:rsidR="00FC57CD" w:rsidRDefault="00FC57CD" w:rsidP="00CB150A"/>
          <w:p w:rsidR="00FC57CD" w:rsidRPr="00B236F1" w:rsidRDefault="00FC57CD" w:rsidP="00CB150A">
            <w:r>
              <w:rPr>
                <w:rFonts w:hint="eastAsia"/>
              </w:rPr>
              <w:t>测距方面：在没有阳光和探头背对太阳的时候一切正常，测试举例一般在</w:t>
            </w:r>
            <w:r>
              <w:t>80-100</w:t>
            </w:r>
            <w:r>
              <w:rPr>
                <w:rFonts w:hint="eastAsia"/>
              </w:rPr>
              <w:t>多米；对着太阳且前方没有障碍物的时候，测距显示</w:t>
            </w:r>
            <w:r>
              <w:t>7-9</w:t>
            </w:r>
            <w:r>
              <w:rPr>
                <w:rFonts w:hint="eastAsia"/>
              </w:rPr>
              <w:t>米，或者前方有障碍物且障碍物距离超过</w:t>
            </w:r>
            <w:r>
              <w:t>10</w:t>
            </w:r>
            <w:r>
              <w:rPr>
                <w:rFonts w:hint="eastAsia"/>
              </w:rPr>
              <w:t>米，测距仍显示</w:t>
            </w:r>
            <w:r>
              <w:t>7-9</w:t>
            </w:r>
            <w:r>
              <w:rPr>
                <w:rFonts w:hint="eastAsia"/>
              </w:rPr>
              <w:t>米。改变接收电路中一些参数后，对着阳光（太阳）不再显示固定数字，测距一般在</w:t>
            </w:r>
            <w:r>
              <w:t>80-100</w:t>
            </w:r>
            <w:r>
              <w:rPr>
                <w:rFonts w:hint="eastAsia"/>
              </w:rPr>
              <w:t>多米。</w:t>
            </w:r>
          </w:p>
        </w:tc>
      </w:tr>
      <w:tr w:rsidR="00FC57CD" w:rsidRPr="00B236F1" w:rsidTr="00EF0CD7">
        <w:trPr>
          <w:jc w:val="center"/>
        </w:trPr>
        <w:tc>
          <w:tcPr>
            <w:tcW w:w="1525" w:type="dxa"/>
            <w:vAlign w:val="center"/>
          </w:tcPr>
          <w:p w:rsidR="00FC57CD" w:rsidRPr="00B236F1" w:rsidRDefault="00FC57CD" w:rsidP="00CB150A">
            <w:pPr>
              <w:jc w:val="center"/>
              <w:rPr>
                <w:rFonts w:ascii="宋体"/>
                <w:szCs w:val="21"/>
              </w:rPr>
            </w:pPr>
            <w:r w:rsidRPr="00B236F1">
              <w:rPr>
                <w:rFonts w:ascii="宋体" w:hAnsi="宋体" w:hint="eastAsia"/>
                <w:sz w:val="24"/>
                <w:szCs w:val="36"/>
              </w:rPr>
              <w:t>行业领域</w:t>
            </w:r>
          </w:p>
        </w:tc>
        <w:tc>
          <w:tcPr>
            <w:tcW w:w="7778" w:type="dxa"/>
            <w:gridSpan w:val="9"/>
          </w:tcPr>
          <w:p w:rsidR="00FC57CD" w:rsidRPr="00B236F1" w:rsidRDefault="00FC57CD" w:rsidP="00CB150A">
            <w:pPr>
              <w:rPr>
                <w:rFonts w:ascii="宋体"/>
                <w:szCs w:val="21"/>
              </w:rPr>
            </w:pPr>
            <w:r>
              <w:rPr>
                <w:rFonts w:ascii="宋体" w:hint="eastAsia"/>
                <w:szCs w:val="21"/>
              </w:rPr>
              <w:t>电子信息</w:t>
            </w:r>
          </w:p>
        </w:tc>
      </w:tr>
      <w:tr w:rsidR="00FC57CD" w:rsidRPr="00B236F1" w:rsidTr="00EF0CD7">
        <w:trPr>
          <w:jc w:val="center"/>
        </w:trPr>
        <w:tc>
          <w:tcPr>
            <w:tcW w:w="1525" w:type="dxa"/>
            <w:vAlign w:val="center"/>
          </w:tcPr>
          <w:p w:rsidR="00FC57CD" w:rsidRPr="00B236F1" w:rsidRDefault="00FC57CD" w:rsidP="00CB150A">
            <w:pPr>
              <w:jc w:val="center"/>
              <w:rPr>
                <w:rFonts w:ascii="宋体"/>
                <w:szCs w:val="21"/>
              </w:rPr>
            </w:pPr>
            <w:r w:rsidRPr="00B236F1">
              <w:rPr>
                <w:rFonts w:ascii="宋体" w:hAnsi="宋体" w:hint="eastAsia"/>
                <w:szCs w:val="21"/>
              </w:rPr>
              <w:t>经费投入计划</w:t>
            </w:r>
          </w:p>
        </w:tc>
        <w:tc>
          <w:tcPr>
            <w:tcW w:w="7778" w:type="dxa"/>
            <w:gridSpan w:val="9"/>
          </w:tcPr>
          <w:p w:rsidR="00FC57CD" w:rsidRPr="00B236F1" w:rsidRDefault="00FC57CD" w:rsidP="00344AEF">
            <w:pPr>
              <w:rPr>
                <w:rFonts w:ascii="宋体"/>
                <w:szCs w:val="21"/>
              </w:rPr>
            </w:pPr>
            <w:r>
              <w:rPr>
                <w:rFonts w:ascii="宋体" w:hAnsi="宋体"/>
                <w:szCs w:val="21"/>
              </w:rPr>
              <w:t>70</w:t>
            </w:r>
            <w:r w:rsidRPr="00B236F1">
              <w:rPr>
                <w:rFonts w:ascii="宋体" w:hAnsi="宋体"/>
                <w:szCs w:val="21"/>
              </w:rPr>
              <w:t xml:space="preserve"> </w:t>
            </w:r>
            <w:r w:rsidRPr="00B236F1">
              <w:rPr>
                <w:rFonts w:ascii="宋体" w:hAnsi="宋体" w:hint="eastAsia"/>
                <w:szCs w:val="21"/>
              </w:rPr>
              <w:t>万元</w:t>
            </w:r>
          </w:p>
        </w:tc>
      </w:tr>
      <w:tr w:rsidR="00FC57CD" w:rsidRPr="00B236F1" w:rsidTr="00EF0CD7">
        <w:trPr>
          <w:jc w:val="center"/>
        </w:trPr>
        <w:tc>
          <w:tcPr>
            <w:tcW w:w="1525" w:type="dxa"/>
            <w:vAlign w:val="center"/>
          </w:tcPr>
          <w:p w:rsidR="00FC57CD" w:rsidRPr="00B236F1" w:rsidRDefault="00FC57CD" w:rsidP="00CB150A">
            <w:pPr>
              <w:jc w:val="center"/>
              <w:rPr>
                <w:rFonts w:ascii="宋体"/>
                <w:szCs w:val="21"/>
              </w:rPr>
            </w:pPr>
            <w:r w:rsidRPr="00B236F1">
              <w:rPr>
                <w:rFonts w:ascii="宋体" w:hAnsi="宋体" w:hint="eastAsia"/>
                <w:szCs w:val="21"/>
              </w:rPr>
              <w:t>拟对接方式</w:t>
            </w:r>
          </w:p>
        </w:tc>
        <w:tc>
          <w:tcPr>
            <w:tcW w:w="7778" w:type="dxa"/>
            <w:gridSpan w:val="9"/>
          </w:tcPr>
          <w:p w:rsidR="00FC57CD" w:rsidRPr="00B236F1" w:rsidRDefault="00FC57CD" w:rsidP="00344AEF">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委托技术经济人</w:t>
            </w:r>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r>
              <w:rPr>
                <w:rFonts w:ascii="宋体" w:hAnsi="宋体" w:hint="eastAsia"/>
                <w:szCs w:val="21"/>
                <w:u w:val="single"/>
              </w:rPr>
              <w:t>（</w:t>
            </w:r>
            <w:r>
              <w:rPr>
                <w:rFonts w:ascii="宋体" w:hAnsi="宋体"/>
                <w:szCs w:val="21"/>
                <w:u w:val="single"/>
              </w:rPr>
              <w:t>1</w:t>
            </w:r>
            <w:r>
              <w:rPr>
                <w:rFonts w:ascii="宋体" w:hAnsi="宋体" w:hint="eastAsia"/>
                <w:szCs w:val="21"/>
                <w:u w:val="single"/>
              </w:rPr>
              <w:t>）</w:t>
            </w:r>
            <w:r w:rsidRPr="00B236F1">
              <w:rPr>
                <w:rFonts w:ascii="宋体" w:hAnsi="宋体"/>
                <w:szCs w:val="21"/>
                <w:u w:val="single"/>
              </w:rPr>
              <w:t xml:space="preserve">  </w:t>
            </w:r>
          </w:p>
        </w:tc>
      </w:tr>
      <w:tr w:rsidR="00FC57CD" w:rsidRPr="00B236F1" w:rsidTr="00EF0CD7">
        <w:trPr>
          <w:jc w:val="center"/>
        </w:trPr>
        <w:tc>
          <w:tcPr>
            <w:tcW w:w="1525" w:type="dxa"/>
            <w:vAlign w:val="center"/>
          </w:tcPr>
          <w:p w:rsidR="00FC57CD" w:rsidRPr="00B236F1" w:rsidRDefault="00FC57CD" w:rsidP="00CB150A">
            <w:pPr>
              <w:jc w:val="center"/>
              <w:rPr>
                <w:rFonts w:ascii="宋体"/>
                <w:szCs w:val="21"/>
              </w:rPr>
            </w:pPr>
            <w:r w:rsidRPr="00B236F1">
              <w:rPr>
                <w:rFonts w:ascii="宋体" w:hAnsi="宋体" w:hint="eastAsia"/>
                <w:szCs w:val="21"/>
              </w:rPr>
              <w:t>拟解决方式</w:t>
            </w:r>
          </w:p>
        </w:tc>
        <w:tc>
          <w:tcPr>
            <w:tcW w:w="7778" w:type="dxa"/>
            <w:gridSpan w:val="9"/>
          </w:tcPr>
          <w:p w:rsidR="00FC57CD" w:rsidRPr="00B236F1" w:rsidRDefault="00FC57CD"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FC57CD" w:rsidRPr="00B236F1" w:rsidRDefault="00FC57CD"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FC57CD" w:rsidRPr="00B236F1" w:rsidRDefault="00FC57CD"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r>
              <w:rPr>
                <w:rFonts w:ascii="宋体" w:hAnsi="宋体" w:hint="eastAsia"/>
                <w:szCs w:val="21"/>
                <w:u w:val="single"/>
              </w:rPr>
              <w:t>（</w:t>
            </w:r>
            <w:r>
              <w:rPr>
                <w:rFonts w:ascii="宋体" w:hAnsi="宋体"/>
                <w:szCs w:val="21"/>
                <w:u w:val="single"/>
              </w:rPr>
              <w:t>3</w:t>
            </w:r>
            <w:r>
              <w:rPr>
                <w:rFonts w:ascii="宋体" w:hAnsi="宋体" w:hint="eastAsia"/>
                <w:szCs w:val="21"/>
                <w:u w:val="single"/>
              </w:rPr>
              <w:t>）</w:t>
            </w:r>
            <w:r w:rsidRPr="00B236F1">
              <w:rPr>
                <w:rFonts w:ascii="宋体" w:hAnsi="宋体"/>
                <w:szCs w:val="21"/>
                <w:u w:val="single"/>
              </w:rPr>
              <w:t xml:space="preserve">  </w:t>
            </w:r>
          </w:p>
        </w:tc>
      </w:tr>
      <w:tr w:rsidR="00FC57CD" w:rsidRPr="00B236F1" w:rsidTr="00EF0CD7">
        <w:trPr>
          <w:jc w:val="center"/>
        </w:trPr>
        <w:tc>
          <w:tcPr>
            <w:tcW w:w="9303" w:type="dxa"/>
            <w:gridSpan w:val="10"/>
            <w:vAlign w:val="center"/>
          </w:tcPr>
          <w:p w:rsidR="00FC57CD" w:rsidRPr="00B236F1" w:rsidRDefault="00FC57CD" w:rsidP="00CB150A">
            <w:pPr>
              <w:jc w:val="left"/>
              <w:rPr>
                <w:rFonts w:ascii="宋体"/>
                <w:szCs w:val="21"/>
              </w:rPr>
            </w:pPr>
            <w:r w:rsidRPr="00B236F1">
              <w:rPr>
                <w:rFonts w:ascii="宋体" w:hAnsi="宋体" w:hint="eastAsia"/>
                <w:b/>
                <w:sz w:val="22"/>
                <w:szCs w:val="21"/>
              </w:rPr>
              <w:t>二、技术需求企业情况</w:t>
            </w:r>
          </w:p>
        </w:tc>
      </w:tr>
      <w:tr w:rsidR="00FC57CD" w:rsidRPr="00B236F1" w:rsidTr="00EF0CD7">
        <w:trPr>
          <w:jc w:val="center"/>
        </w:trPr>
        <w:tc>
          <w:tcPr>
            <w:tcW w:w="1525" w:type="dxa"/>
            <w:vAlign w:val="center"/>
          </w:tcPr>
          <w:p w:rsidR="00FC57CD" w:rsidRPr="00B236F1" w:rsidRDefault="00FC57CD" w:rsidP="00CB150A">
            <w:pPr>
              <w:jc w:val="center"/>
              <w:rPr>
                <w:rFonts w:ascii="宋体"/>
                <w:szCs w:val="21"/>
              </w:rPr>
            </w:pPr>
            <w:r w:rsidRPr="00B236F1">
              <w:rPr>
                <w:rFonts w:ascii="宋体" w:hAnsi="宋体" w:hint="eastAsia"/>
                <w:szCs w:val="21"/>
              </w:rPr>
              <w:t>企业名称</w:t>
            </w:r>
          </w:p>
        </w:tc>
        <w:tc>
          <w:tcPr>
            <w:tcW w:w="4535" w:type="dxa"/>
            <w:gridSpan w:val="4"/>
            <w:tcBorders>
              <w:right w:val="single" w:sz="4" w:space="0" w:color="auto"/>
            </w:tcBorders>
            <w:vAlign w:val="center"/>
          </w:tcPr>
          <w:p w:rsidR="00FC57CD" w:rsidRPr="00B236F1" w:rsidRDefault="00FC57CD" w:rsidP="00CB150A">
            <w:pPr>
              <w:rPr>
                <w:rFonts w:ascii="宋体"/>
                <w:szCs w:val="21"/>
              </w:rPr>
            </w:pPr>
          </w:p>
        </w:tc>
        <w:tc>
          <w:tcPr>
            <w:tcW w:w="1559" w:type="dxa"/>
            <w:gridSpan w:val="4"/>
            <w:tcBorders>
              <w:left w:val="single" w:sz="4" w:space="0" w:color="auto"/>
              <w:right w:val="single" w:sz="4" w:space="0" w:color="auto"/>
            </w:tcBorders>
            <w:vAlign w:val="center"/>
          </w:tcPr>
          <w:p w:rsidR="00FC57CD" w:rsidRPr="00B236F1" w:rsidRDefault="00FC57CD" w:rsidP="00CB150A">
            <w:pPr>
              <w:rPr>
                <w:rFonts w:ascii="宋体"/>
                <w:szCs w:val="21"/>
              </w:rPr>
            </w:pPr>
            <w:r w:rsidRPr="00B236F1">
              <w:rPr>
                <w:rFonts w:ascii="宋体" w:hAnsi="宋体" w:hint="eastAsia"/>
                <w:szCs w:val="21"/>
              </w:rPr>
              <w:t>科技主管部门</w:t>
            </w:r>
          </w:p>
        </w:tc>
        <w:tc>
          <w:tcPr>
            <w:tcW w:w="1684" w:type="dxa"/>
            <w:tcBorders>
              <w:left w:val="single" w:sz="4" w:space="0" w:color="auto"/>
            </w:tcBorders>
            <w:vAlign w:val="center"/>
          </w:tcPr>
          <w:p w:rsidR="00FC57CD" w:rsidRPr="00B236F1" w:rsidRDefault="00FC57CD" w:rsidP="00CB150A">
            <w:pPr>
              <w:rPr>
                <w:rFonts w:ascii="宋体" w:hAnsi="宋体"/>
                <w:szCs w:val="21"/>
              </w:rPr>
            </w:pPr>
            <w:r w:rsidRPr="00B236F1">
              <w:rPr>
                <w:rFonts w:ascii="宋体" w:hAnsi="宋体"/>
                <w:szCs w:val="21"/>
              </w:rPr>
              <w:t xml:space="preserve"> </w:t>
            </w:r>
          </w:p>
        </w:tc>
      </w:tr>
      <w:tr w:rsidR="00FC57CD" w:rsidRPr="00B236F1" w:rsidTr="00EF0CD7">
        <w:trPr>
          <w:trHeight w:val="411"/>
          <w:jc w:val="center"/>
        </w:trPr>
        <w:tc>
          <w:tcPr>
            <w:tcW w:w="1525" w:type="dxa"/>
            <w:vAlign w:val="center"/>
          </w:tcPr>
          <w:p w:rsidR="00FC57CD" w:rsidRPr="00B236F1" w:rsidRDefault="00FC57CD" w:rsidP="00CB150A">
            <w:pPr>
              <w:spacing w:before="40" w:after="40"/>
              <w:jc w:val="center"/>
              <w:rPr>
                <w:rFonts w:ascii="宋体"/>
              </w:rPr>
            </w:pPr>
            <w:r w:rsidRPr="00B236F1">
              <w:rPr>
                <w:rFonts w:ascii="宋体" w:hAnsi="宋体" w:hint="eastAsia"/>
              </w:rPr>
              <w:t>单位性质</w:t>
            </w:r>
          </w:p>
        </w:tc>
        <w:tc>
          <w:tcPr>
            <w:tcW w:w="7778" w:type="dxa"/>
            <w:gridSpan w:val="9"/>
            <w:vAlign w:val="center"/>
          </w:tcPr>
          <w:p w:rsidR="00FC57CD" w:rsidRPr="00B236F1" w:rsidRDefault="00FC57CD" w:rsidP="00CB150A">
            <w:pPr>
              <w:spacing w:before="40" w:after="40"/>
              <w:rPr>
                <w:rFonts w:ascii="宋体"/>
              </w:rPr>
            </w:pPr>
            <w:r w:rsidRPr="00B236F1">
              <w:rPr>
                <w:rFonts w:ascii="宋体" w:hAnsi="宋体" w:hint="eastAsia"/>
              </w:rPr>
              <w:t xml:space="preserve">　</w:t>
            </w:r>
            <w:r w:rsidRPr="00B236F1">
              <w:rPr>
                <w:rFonts w:ascii="宋体" w:hAnsi="宋体"/>
              </w:rPr>
              <w:t xml:space="preserve"> </w:t>
            </w:r>
            <w:r w:rsidRPr="00B43D05">
              <w:rPr>
                <w:rFonts w:ascii="宋体" w:hAnsi="宋体"/>
                <w:highlight w:val="yellow"/>
              </w:rPr>
              <w:t>1</w:t>
            </w:r>
            <w:r w:rsidRPr="00B43D05">
              <w:rPr>
                <w:rFonts w:ascii="宋体" w:hAnsi="宋体" w:hint="eastAsia"/>
                <w:highlight w:val="yellow"/>
              </w:rPr>
              <w:t>、</w:t>
            </w:r>
            <w:r w:rsidRPr="00B236F1">
              <w:rPr>
                <w:rFonts w:ascii="宋体" w:hAnsi="宋体" w:hint="eastAsia"/>
              </w:rPr>
              <w:t>企业</w:t>
            </w:r>
            <w:r w:rsidRPr="00B236F1">
              <w:rPr>
                <w:rFonts w:ascii="宋体" w:hAnsi="宋体"/>
              </w:rPr>
              <w:t xml:space="preserve">  2</w:t>
            </w:r>
            <w:r w:rsidRPr="00B236F1">
              <w:rPr>
                <w:rFonts w:ascii="宋体" w:hAnsi="宋体" w:hint="eastAsia"/>
              </w:rPr>
              <w:t>、科研院所</w:t>
            </w:r>
            <w:r w:rsidRPr="00B236F1">
              <w:rPr>
                <w:rFonts w:ascii="宋体" w:hAnsi="宋体"/>
              </w:rPr>
              <w:t xml:space="preserve">  3</w:t>
            </w:r>
            <w:r w:rsidRPr="00B236F1">
              <w:rPr>
                <w:rFonts w:ascii="宋体" w:hAnsi="宋体" w:hint="eastAsia"/>
              </w:rPr>
              <w:t>、高等学校</w:t>
            </w:r>
            <w:r w:rsidRPr="00B236F1">
              <w:rPr>
                <w:rFonts w:ascii="宋体" w:hAnsi="宋体"/>
              </w:rPr>
              <w:t xml:space="preserve">  9</w:t>
            </w:r>
            <w:r w:rsidRPr="00B236F1">
              <w:rPr>
                <w:rFonts w:ascii="宋体" w:hAnsi="宋体" w:hint="eastAsia"/>
              </w:rPr>
              <w:t>、其他</w:t>
            </w:r>
          </w:p>
        </w:tc>
      </w:tr>
      <w:tr w:rsidR="00FC57CD" w:rsidRPr="00B236F1" w:rsidTr="00EF0CD7">
        <w:trPr>
          <w:trHeight w:val="411"/>
          <w:jc w:val="center"/>
        </w:trPr>
        <w:tc>
          <w:tcPr>
            <w:tcW w:w="1525" w:type="dxa"/>
            <w:vAlign w:val="center"/>
          </w:tcPr>
          <w:p w:rsidR="00FC57CD" w:rsidRPr="00B236F1" w:rsidRDefault="00FC57CD" w:rsidP="00CB150A">
            <w:pPr>
              <w:spacing w:before="40" w:after="40"/>
              <w:jc w:val="center"/>
              <w:rPr>
                <w:rFonts w:ascii="宋体"/>
              </w:rPr>
            </w:pPr>
            <w:r w:rsidRPr="00B236F1">
              <w:rPr>
                <w:rFonts w:ascii="宋体" w:hAnsi="宋体" w:hint="eastAsia"/>
              </w:rPr>
              <w:t>企业特性</w:t>
            </w:r>
          </w:p>
        </w:tc>
        <w:tc>
          <w:tcPr>
            <w:tcW w:w="7778" w:type="dxa"/>
            <w:gridSpan w:val="9"/>
            <w:vAlign w:val="center"/>
          </w:tcPr>
          <w:p w:rsidR="00FC57CD" w:rsidRPr="00B236F1" w:rsidRDefault="00FC57CD" w:rsidP="00CB150A">
            <w:pPr>
              <w:spacing w:before="40" w:after="40"/>
              <w:rPr>
                <w:rFonts w:ascii="宋体"/>
                <w:szCs w:val="21"/>
              </w:rPr>
            </w:pPr>
            <w:r w:rsidRPr="00B236F1">
              <w:rPr>
                <w:rFonts w:ascii="宋体" w:hAnsi="宋体" w:hint="eastAsia"/>
                <w:szCs w:val="21"/>
              </w:rPr>
              <w:t xml:space="preserve">　</w:t>
            </w:r>
            <w:r w:rsidRPr="00B236F1">
              <w:rPr>
                <w:rFonts w:ascii="宋体" w:hAnsi="宋体"/>
                <w:szCs w:val="21"/>
              </w:rPr>
              <w:t xml:space="preserve"> </w:t>
            </w:r>
            <w:r w:rsidRPr="008B1478">
              <w:rPr>
                <w:rFonts w:ascii="宋体" w:hAnsi="宋体"/>
              </w:rPr>
              <w:t>1</w:t>
            </w:r>
            <w:r w:rsidRPr="008B1478">
              <w:rPr>
                <w:rFonts w:ascii="宋体" w:hAnsi="宋体" w:hint="eastAsia"/>
              </w:rPr>
              <w:t>、高新技术企业</w:t>
            </w:r>
            <w:r w:rsidRPr="008B1478">
              <w:rPr>
                <w:rFonts w:ascii="宋体" w:hAnsi="宋体"/>
              </w:rPr>
              <w:t xml:space="preserve"> 2</w:t>
            </w:r>
            <w:r w:rsidRPr="008B1478">
              <w:rPr>
                <w:rFonts w:ascii="宋体" w:hAnsi="宋体" w:hint="eastAsia"/>
              </w:rPr>
              <w:t>、省级及以上工程技术研究中心</w:t>
            </w:r>
            <w:r w:rsidRPr="008B1478">
              <w:rPr>
                <w:rFonts w:ascii="宋体" w:hAnsi="宋体"/>
              </w:rPr>
              <w:t xml:space="preserve"> 3</w:t>
            </w:r>
            <w:r w:rsidRPr="008B1478">
              <w:rPr>
                <w:rFonts w:ascii="宋体" w:hAnsi="宋体" w:hint="eastAsia"/>
              </w:rPr>
              <w:t>、省级及以上重点实验室</w:t>
            </w:r>
          </w:p>
        </w:tc>
      </w:tr>
      <w:tr w:rsidR="00FC57CD" w:rsidRPr="00B236F1" w:rsidTr="00EF0CD7">
        <w:trPr>
          <w:jc w:val="center"/>
        </w:trPr>
        <w:tc>
          <w:tcPr>
            <w:tcW w:w="1525" w:type="dxa"/>
            <w:vAlign w:val="center"/>
          </w:tcPr>
          <w:p w:rsidR="00FC57CD" w:rsidRPr="00B236F1" w:rsidRDefault="00FC57CD" w:rsidP="00CB150A">
            <w:pPr>
              <w:jc w:val="center"/>
              <w:rPr>
                <w:rFonts w:ascii="宋体"/>
                <w:szCs w:val="21"/>
              </w:rPr>
            </w:pPr>
            <w:r w:rsidRPr="00B236F1">
              <w:rPr>
                <w:rFonts w:ascii="宋体" w:hAnsi="宋体" w:hint="eastAsia"/>
                <w:szCs w:val="21"/>
              </w:rPr>
              <w:t>企业类型</w:t>
            </w:r>
          </w:p>
        </w:tc>
        <w:tc>
          <w:tcPr>
            <w:tcW w:w="7778" w:type="dxa"/>
            <w:gridSpan w:val="9"/>
            <w:vAlign w:val="center"/>
          </w:tcPr>
          <w:p w:rsidR="00FC57CD" w:rsidRPr="00B236F1" w:rsidRDefault="00FC57CD" w:rsidP="00CB150A">
            <w:pPr>
              <w:rPr>
                <w:rFonts w:ascii="宋体" w:hAnsi="宋体"/>
                <w:szCs w:val="21"/>
              </w:rPr>
            </w:pPr>
            <w:r w:rsidRPr="00B236F1">
              <w:rPr>
                <w:rFonts w:ascii="宋体" w:hAnsi="宋体" w:hint="eastAsia"/>
                <w:szCs w:val="21"/>
              </w:rPr>
              <w:t xml:space="preserve">　</w:t>
            </w:r>
            <w:r w:rsidRPr="00B236F1">
              <w:rPr>
                <w:rFonts w:ascii="宋体" w:hAnsi="宋体"/>
                <w:szCs w:val="21"/>
              </w:rPr>
              <w:t xml:space="preserve"> 1</w:t>
            </w:r>
            <w:r w:rsidRPr="00B236F1">
              <w:rPr>
                <w:rFonts w:ascii="宋体" w:hAnsi="宋体" w:hint="eastAsia"/>
                <w:szCs w:val="21"/>
              </w:rPr>
              <w:t>、国有企业</w:t>
            </w:r>
            <w:r w:rsidRPr="00B236F1">
              <w:rPr>
                <w:rFonts w:ascii="宋体" w:hAnsi="宋体"/>
                <w:szCs w:val="21"/>
              </w:rPr>
              <w:t xml:space="preserve">      2</w:t>
            </w:r>
            <w:r w:rsidRPr="00B236F1">
              <w:rPr>
                <w:rFonts w:ascii="宋体" w:hAnsi="宋体" w:hint="eastAsia"/>
                <w:szCs w:val="21"/>
              </w:rPr>
              <w:t>、集体企业</w:t>
            </w:r>
            <w:r w:rsidRPr="00B236F1">
              <w:rPr>
                <w:rFonts w:ascii="宋体" w:hAnsi="宋体"/>
                <w:szCs w:val="21"/>
              </w:rPr>
              <w:t xml:space="preserve">     3</w:t>
            </w:r>
            <w:r w:rsidRPr="00B236F1">
              <w:rPr>
                <w:rFonts w:ascii="宋体" w:hAnsi="宋体" w:hint="eastAsia"/>
                <w:szCs w:val="21"/>
              </w:rPr>
              <w:t>、股份合作企业</w:t>
            </w:r>
            <w:r w:rsidRPr="00B236F1">
              <w:rPr>
                <w:rFonts w:ascii="宋体" w:hAnsi="宋体"/>
                <w:szCs w:val="21"/>
              </w:rPr>
              <w:t xml:space="preserve"> 4</w:t>
            </w:r>
            <w:r w:rsidRPr="00B236F1">
              <w:rPr>
                <w:rFonts w:ascii="宋体" w:hAnsi="宋体" w:hint="eastAsia"/>
                <w:szCs w:val="21"/>
              </w:rPr>
              <w:t>、联营企业</w:t>
            </w:r>
            <w:r w:rsidRPr="00B236F1">
              <w:rPr>
                <w:rFonts w:ascii="宋体" w:hAnsi="宋体"/>
                <w:szCs w:val="21"/>
              </w:rPr>
              <w:t xml:space="preserve"> </w:t>
            </w:r>
          </w:p>
          <w:p w:rsidR="00FC57CD" w:rsidRPr="00B236F1" w:rsidRDefault="00FC57CD" w:rsidP="00B43D05">
            <w:pPr>
              <w:ind w:firstLineChars="150" w:firstLine="315"/>
              <w:rPr>
                <w:rFonts w:ascii="宋体" w:hAnsi="宋体"/>
                <w:szCs w:val="21"/>
              </w:rPr>
            </w:pPr>
            <w:r w:rsidRPr="00B236F1">
              <w:rPr>
                <w:rFonts w:ascii="宋体" w:hAnsi="宋体"/>
                <w:szCs w:val="21"/>
              </w:rPr>
              <w:t>5</w:t>
            </w:r>
            <w:r w:rsidRPr="00B236F1">
              <w:rPr>
                <w:rFonts w:ascii="宋体" w:hAnsi="宋体" w:hint="eastAsia"/>
                <w:szCs w:val="21"/>
              </w:rPr>
              <w:t>、有限责任公司</w:t>
            </w:r>
            <w:r w:rsidRPr="00B236F1">
              <w:rPr>
                <w:rFonts w:ascii="宋体" w:hAnsi="宋体"/>
                <w:szCs w:val="21"/>
              </w:rPr>
              <w:t xml:space="preserve">  6</w:t>
            </w:r>
            <w:r w:rsidRPr="00B236F1">
              <w:rPr>
                <w:rFonts w:ascii="宋体" w:hAnsi="宋体" w:hint="eastAsia"/>
                <w:szCs w:val="21"/>
              </w:rPr>
              <w:t>、股份有限公司</w:t>
            </w:r>
            <w:r w:rsidRPr="00B236F1">
              <w:rPr>
                <w:rFonts w:ascii="宋体" w:hAnsi="宋体"/>
                <w:szCs w:val="21"/>
              </w:rPr>
              <w:t xml:space="preserve"> </w:t>
            </w:r>
            <w:r w:rsidRPr="00B43D05">
              <w:rPr>
                <w:rFonts w:ascii="宋体" w:hAnsi="宋体"/>
                <w:szCs w:val="21"/>
                <w:highlight w:val="yellow"/>
              </w:rPr>
              <w:t>7</w:t>
            </w:r>
            <w:r w:rsidRPr="00B43D05">
              <w:rPr>
                <w:rFonts w:ascii="宋体" w:hAnsi="宋体" w:hint="eastAsia"/>
                <w:szCs w:val="21"/>
                <w:highlight w:val="yellow"/>
              </w:rPr>
              <w:t>、</w:t>
            </w:r>
            <w:r w:rsidRPr="00B236F1">
              <w:rPr>
                <w:rFonts w:ascii="宋体" w:hAnsi="宋体" w:hint="eastAsia"/>
                <w:szCs w:val="21"/>
              </w:rPr>
              <w:t>私营企业和个体经营</w:t>
            </w:r>
            <w:r w:rsidRPr="00B236F1">
              <w:rPr>
                <w:rFonts w:ascii="宋体" w:hAnsi="宋体"/>
                <w:szCs w:val="21"/>
              </w:rPr>
              <w:t xml:space="preserve"> </w:t>
            </w:r>
          </w:p>
          <w:p w:rsidR="00FC57CD" w:rsidRPr="00B236F1" w:rsidRDefault="00FC57CD" w:rsidP="00B43D05">
            <w:pPr>
              <w:ind w:firstLineChars="150" w:firstLine="315"/>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FC57CD" w:rsidRPr="00B236F1" w:rsidTr="00EF0CD7">
        <w:trPr>
          <w:jc w:val="center"/>
        </w:trPr>
        <w:tc>
          <w:tcPr>
            <w:tcW w:w="1525" w:type="dxa"/>
            <w:vAlign w:val="center"/>
          </w:tcPr>
          <w:p w:rsidR="00FC57CD" w:rsidRPr="00B236F1" w:rsidRDefault="00FC57CD" w:rsidP="00CB150A">
            <w:pPr>
              <w:jc w:val="center"/>
              <w:rPr>
                <w:rFonts w:ascii="宋体"/>
                <w:szCs w:val="21"/>
              </w:rPr>
            </w:pPr>
            <w:r w:rsidRPr="00B236F1">
              <w:rPr>
                <w:rFonts w:ascii="宋体" w:hAnsi="宋体" w:hint="eastAsia"/>
                <w:szCs w:val="21"/>
              </w:rPr>
              <w:t>企业所在地</w:t>
            </w:r>
          </w:p>
        </w:tc>
        <w:tc>
          <w:tcPr>
            <w:tcW w:w="3968" w:type="dxa"/>
            <w:gridSpan w:val="3"/>
            <w:vAlign w:val="center"/>
          </w:tcPr>
          <w:p w:rsidR="00FC57CD" w:rsidRPr="00B236F1" w:rsidRDefault="00FC57CD" w:rsidP="00B43D05">
            <w:pPr>
              <w:ind w:left="2415" w:hangingChars="1150" w:hanging="2415"/>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Pr>
                <w:rFonts w:ascii="宋体" w:hAnsi="宋体" w:hint="eastAsia"/>
                <w:szCs w:val="21"/>
                <w:u w:val="single"/>
              </w:rPr>
              <w:t>中国</w:t>
            </w:r>
            <w:r w:rsidRPr="00B236F1">
              <w:rPr>
                <w:rFonts w:ascii="宋体" w:hAnsi="宋体"/>
                <w:szCs w:val="21"/>
                <w:u w:val="single"/>
              </w:rPr>
              <w:t xml:space="preserve"> </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sidRPr="00B236F1">
              <w:rPr>
                <w:rFonts w:ascii="宋体" w:hAnsi="宋体"/>
                <w:szCs w:val="21"/>
                <w:u w:val="single"/>
              </w:rPr>
              <w:t xml:space="preserve"> </w:t>
            </w:r>
            <w:r>
              <w:rPr>
                <w:rFonts w:ascii="宋体" w:hAnsi="宋体" w:hint="eastAsia"/>
                <w:szCs w:val="21"/>
                <w:u w:val="single"/>
              </w:rPr>
              <w:t>河南</w:t>
            </w:r>
            <w:r>
              <w:rPr>
                <w:rFonts w:ascii="宋体" w:hAnsi="宋体"/>
                <w:szCs w:val="21"/>
                <w:u w:val="single"/>
              </w:rPr>
              <w:t>/</w:t>
            </w:r>
            <w:r>
              <w:rPr>
                <w:rFonts w:ascii="宋体" w:hAnsi="宋体" w:hint="eastAsia"/>
                <w:szCs w:val="21"/>
                <w:u w:val="single"/>
              </w:rPr>
              <w:t>郑州</w:t>
            </w:r>
            <w:r>
              <w:rPr>
                <w:rFonts w:ascii="宋体" w:hAnsi="宋体"/>
                <w:szCs w:val="21"/>
                <w:u w:val="single"/>
              </w:rPr>
              <w:t>/</w:t>
            </w:r>
            <w:r>
              <w:rPr>
                <w:rFonts w:ascii="宋体" w:hAnsi="宋体" w:hint="eastAsia"/>
                <w:szCs w:val="21"/>
                <w:u w:val="single"/>
              </w:rPr>
              <w:t>金水区</w:t>
            </w:r>
            <w:r w:rsidRPr="00B236F1">
              <w:rPr>
                <w:rFonts w:ascii="宋体" w:hAnsi="宋体"/>
                <w:szCs w:val="21"/>
                <w:u w:val="single"/>
              </w:rPr>
              <w:t xml:space="preserve"> </w:t>
            </w:r>
            <w:r w:rsidRPr="00B236F1">
              <w:rPr>
                <w:rFonts w:ascii="宋体" w:hAnsi="宋体"/>
                <w:szCs w:val="21"/>
              </w:rPr>
              <w:t xml:space="preserve">   </w:t>
            </w:r>
          </w:p>
        </w:tc>
        <w:tc>
          <w:tcPr>
            <w:tcW w:w="1417" w:type="dxa"/>
            <w:gridSpan w:val="3"/>
            <w:vAlign w:val="center"/>
          </w:tcPr>
          <w:p w:rsidR="00FC57CD" w:rsidRPr="00B236F1" w:rsidRDefault="00FC57CD" w:rsidP="00CB150A">
            <w:pPr>
              <w:jc w:val="center"/>
              <w:rPr>
                <w:rFonts w:ascii="宋体"/>
                <w:szCs w:val="21"/>
              </w:rPr>
            </w:pPr>
            <w:r w:rsidRPr="00B236F1">
              <w:rPr>
                <w:rFonts w:ascii="宋体" w:hAnsi="宋体" w:hint="eastAsia"/>
                <w:szCs w:val="21"/>
              </w:rPr>
              <w:t>邮政编码</w:t>
            </w:r>
          </w:p>
        </w:tc>
        <w:tc>
          <w:tcPr>
            <w:tcW w:w="2393" w:type="dxa"/>
            <w:gridSpan w:val="3"/>
          </w:tcPr>
          <w:p w:rsidR="00FC57CD" w:rsidRPr="00B236F1" w:rsidRDefault="00FC57CD" w:rsidP="00CB150A">
            <w:pPr>
              <w:rPr>
                <w:rFonts w:ascii="宋体"/>
                <w:szCs w:val="21"/>
              </w:rPr>
            </w:pPr>
            <w:r>
              <w:rPr>
                <w:rFonts w:ascii="宋体"/>
                <w:szCs w:val="21"/>
              </w:rPr>
              <w:t>450000</w:t>
            </w:r>
          </w:p>
        </w:tc>
      </w:tr>
      <w:tr w:rsidR="00FC57CD" w:rsidRPr="00B236F1" w:rsidTr="00EF0CD7">
        <w:trPr>
          <w:jc w:val="center"/>
        </w:trPr>
        <w:tc>
          <w:tcPr>
            <w:tcW w:w="1525" w:type="dxa"/>
            <w:vAlign w:val="center"/>
          </w:tcPr>
          <w:p w:rsidR="00FC57CD" w:rsidRPr="00B236F1" w:rsidRDefault="00FC57CD" w:rsidP="00CB150A">
            <w:pPr>
              <w:jc w:val="center"/>
              <w:rPr>
                <w:rFonts w:ascii="宋体"/>
                <w:szCs w:val="21"/>
              </w:rPr>
            </w:pPr>
            <w:r w:rsidRPr="00B236F1">
              <w:rPr>
                <w:rFonts w:ascii="宋体" w:hAnsi="宋体" w:hint="eastAsia"/>
                <w:szCs w:val="21"/>
              </w:rPr>
              <w:t>通信地址</w:t>
            </w:r>
          </w:p>
        </w:tc>
        <w:tc>
          <w:tcPr>
            <w:tcW w:w="7778" w:type="dxa"/>
            <w:gridSpan w:val="9"/>
            <w:vAlign w:val="center"/>
          </w:tcPr>
          <w:p w:rsidR="00FC57CD" w:rsidRPr="00B236F1" w:rsidRDefault="00FC57CD" w:rsidP="00CB150A">
            <w:pPr>
              <w:rPr>
                <w:rFonts w:ascii="宋体"/>
                <w:szCs w:val="21"/>
              </w:rPr>
            </w:pPr>
            <w:r>
              <w:rPr>
                <w:rFonts w:ascii="宋体" w:hint="eastAsia"/>
                <w:szCs w:val="21"/>
              </w:rPr>
              <w:t>河南省郑州市金水区文化路</w:t>
            </w:r>
            <w:r>
              <w:rPr>
                <w:rFonts w:ascii="宋体"/>
                <w:szCs w:val="21"/>
              </w:rPr>
              <w:t>128</w:t>
            </w:r>
            <w:r>
              <w:rPr>
                <w:rFonts w:ascii="宋体" w:hint="eastAsia"/>
                <w:szCs w:val="21"/>
              </w:rPr>
              <w:t>号</w:t>
            </w:r>
            <w:r>
              <w:rPr>
                <w:rFonts w:ascii="宋体"/>
                <w:szCs w:val="21"/>
              </w:rPr>
              <w:t>11</w:t>
            </w:r>
            <w:r>
              <w:rPr>
                <w:rFonts w:ascii="宋体" w:hint="eastAsia"/>
                <w:szCs w:val="21"/>
              </w:rPr>
              <w:t>楼</w:t>
            </w:r>
          </w:p>
        </w:tc>
      </w:tr>
      <w:tr w:rsidR="00FC57CD" w:rsidRPr="00B236F1" w:rsidTr="00EF0CD7">
        <w:trPr>
          <w:jc w:val="center"/>
        </w:trPr>
        <w:tc>
          <w:tcPr>
            <w:tcW w:w="1525" w:type="dxa"/>
            <w:vAlign w:val="center"/>
          </w:tcPr>
          <w:p w:rsidR="00FC57CD" w:rsidRPr="00B236F1" w:rsidRDefault="00FC57CD" w:rsidP="00CB150A">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FC57CD" w:rsidRPr="00B236F1" w:rsidRDefault="00FC57CD" w:rsidP="00CB150A">
            <w:pPr>
              <w:jc w:val="center"/>
              <w:rPr>
                <w:rFonts w:ascii="宋体"/>
                <w:szCs w:val="21"/>
              </w:rPr>
            </w:pPr>
            <w:r>
              <w:rPr>
                <w:rFonts w:ascii="宋体" w:hint="eastAsia"/>
                <w:szCs w:val="21"/>
              </w:rPr>
              <w:t>刘振强</w:t>
            </w:r>
          </w:p>
        </w:tc>
        <w:tc>
          <w:tcPr>
            <w:tcW w:w="981" w:type="dxa"/>
            <w:tcBorders>
              <w:left w:val="single" w:sz="4" w:space="0" w:color="auto"/>
              <w:right w:val="single" w:sz="4" w:space="0" w:color="auto"/>
            </w:tcBorders>
            <w:vAlign w:val="center"/>
          </w:tcPr>
          <w:p w:rsidR="00FC57CD" w:rsidRPr="00B236F1" w:rsidRDefault="00FC57CD"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FC57CD" w:rsidRPr="00B236F1" w:rsidRDefault="00FC57CD" w:rsidP="00CB150A">
            <w:pPr>
              <w:jc w:val="center"/>
              <w:rPr>
                <w:rFonts w:ascii="宋体"/>
                <w:szCs w:val="21"/>
              </w:rPr>
            </w:pPr>
            <w:r>
              <w:rPr>
                <w:rFonts w:ascii="宋体"/>
                <w:szCs w:val="21"/>
              </w:rPr>
              <w:t>0371-63563791</w:t>
            </w:r>
          </w:p>
        </w:tc>
        <w:tc>
          <w:tcPr>
            <w:tcW w:w="1417" w:type="dxa"/>
            <w:gridSpan w:val="3"/>
            <w:vAlign w:val="center"/>
          </w:tcPr>
          <w:p w:rsidR="00FC57CD" w:rsidRPr="00B236F1" w:rsidRDefault="00FC57CD" w:rsidP="00CB150A">
            <w:pPr>
              <w:jc w:val="center"/>
              <w:rPr>
                <w:rFonts w:ascii="宋体"/>
                <w:szCs w:val="21"/>
              </w:rPr>
            </w:pPr>
            <w:r w:rsidRPr="00B236F1">
              <w:rPr>
                <w:rFonts w:ascii="宋体" w:hAnsi="宋体" w:hint="eastAsia"/>
                <w:szCs w:val="21"/>
              </w:rPr>
              <w:t>企业传真</w:t>
            </w:r>
          </w:p>
        </w:tc>
        <w:tc>
          <w:tcPr>
            <w:tcW w:w="2393" w:type="dxa"/>
            <w:gridSpan w:val="3"/>
          </w:tcPr>
          <w:p w:rsidR="00FC57CD" w:rsidRPr="00B236F1" w:rsidRDefault="00FC57CD" w:rsidP="001055DD">
            <w:pPr>
              <w:rPr>
                <w:rFonts w:ascii="宋体"/>
                <w:szCs w:val="21"/>
              </w:rPr>
            </w:pPr>
            <w:r>
              <w:rPr>
                <w:rFonts w:ascii="宋体"/>
                <w:szCs w:val="21"/>
              </w:rPr>
              <w:t>0371-63563531</w:t>
            </w:r>
          </w:p>
        </w:tc>
      </w:tr>
      <w:tr w:rsidR="00FC57CD" w:rsidRPr="00B236F1" w:rsidTr="00EF0CD7">
        <w:trPr>
          <w:jc w:val="center"/>
        </w:trPr>
        <w:tc>
          <w:tcPr>
            <w:tcW w:w="1525" w:type="dxa"/>
            <w:vAlign w:val="center"/>
          </w:tcPr>
          <w:p w:rsidR="00FC57CD" w:rsidRPr="00B236F1" w:rsidRDefault="00FC57CD" w:rsidP="00CB150A">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FC57CD" w:rsidRPr="00B236F1" w:rsidRDefault="00FC57CD" w:rsidP="00CB150A">
            <w:pPr>
              <w:jc w:val="center"/>
              <w:rPr>
                <w:rFonts w:ascii="宋体"/>
                <w:szCs w:val="21"/>
              </w:rPr>
            </w:pPr>
            <w:r>
              <w:rPr>
                <w:rFonts w:ascii="宋体" w:hint="eastAsia"/>
                <w:szCs w:val="21"/>
              </w:rPr>
              <w:t>常艳红</w:t>
            </w:r>
          </w:p>
        </w:tc>
        <w:tc>
          <w:tcPr>
            <w:tcW w:w="981" w:type="dxa"/>
            <w:tcBorders>
              <w:left w:val="single" w:sz="4" w:space="0" w:color="auto"/>
              <w:right w:val="single" w:sz="4" w:space="0" w:color="auto"/>
            </w:tcBorders>
            <w:vAlign w:val="center"/>
          </w:tcPr>
          <w:p w:rsidR="00FC57CD" w:rsidRPr="00B236F1" w:rsidRDefault="00FC57CD"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FC57CD" w:rsidRPr="00B236F1" w:rsidRDefault="00FC57CD" w:rsidP="00CB150A">
            <w:pPr>
              <w:jc w:val="center"/>
              <w:rPr>
                <w:rFonts w:ascii="宋体"/>
                <w:szCs w:val="21"/>
              </w:rPr>
            </w:pPr>
            <w:r>
              <w:rPr>
                <w:rFonts w:ascii="宋体"/>
                <w:szCs w:val="21"/>
              </w:rPr>
              <w:t>0371-63563531</w:t>
            </w:r>
          </w:p>
        </w:tc>
        <w:tc>
          <w:tcPr>
            <w:tcW w:w="1417" w:type="dxa"/>
            <w:gridSpan w:val="3"/>
            <w:vAlign w:val="center"/>
          </w:tcPr>
          <w:p w:rsidR="00FC57CD" w:rsidRPr="00B236F1" w:rsidRDefault="00FC57CD" w:rsidP="00CB150A">
            <w:pPr>
              <w:jc w:val="center"/>
              <w:rPr>
                <w:rFonts w:ascii="宋体"/>
                <w:szCs w:val="21"/>
              </w:rPr>
            </w:pPr>
            <w:r w:rsidRPr="00B236F1">
              <w:rPr>
                <w:rFonts w:ascii="宋体" w:hAnsi="宋体" w:hint="eastAsia"/>
                <w:szCs w:val="21"/>
              </w:rPr>
              <w:t>手机</w:t>
            </w:r>
          </w:p>
        </w:tc>
        <w:tc>
          <w:tcPr>
            <w:tcW w:w="2393" w:type="dxa"/>
            <w:gridSpan w:val="3"/>
          </w:tcPr>
          <w:p w:rsidR="00FC57CD" w:rsidRPr="00B236F1" w:rsidRDefault="00FC57CD" w:rsidP="00CB150A">
            <w:pPr>
              <w:rPr>
                <w:rFonts w:ascii="宋体"/>
                <w:szCs w:val="21"/>
              </w:rPr>
            </w:pPr>
            <w:r>
              <w:rPr>
                <w:rFonts w:ascii="宋体"/>
                <w:szCs w:val="21"/>
              </w:rPr>
              <w:t>15093295287</w:t>
            </w:r>
          </w:p>
        </w:tc>
      </w:tr>
      <w:tr w:rsidR="00FC57CD" w:rsidRPr="00B236F1" w:rsidTr="00EF0CD7">
        <w:trPr>
          <w:jc w:val="center"/>
        </w:trPr>
        <w:tc>
          <w:tcPr>
            <w:tcW w:w="1525" w:type="dxa"/>
            <w:vAlign w:val="center"/>
          </w:tcPr>
          <w:p w:rsidR="00FC57CD" w:rsidRPr="00B236F1" w:rsidRDefault="00FC57CD" w:rsidP="00CB150A">
            <w:pPr>
              <w:jc w:val="center"/>
              <w:rPr>
                <w:rFonts w:ascii="宋体"/>
                <w:szCs w:val="21"/>
              </w:rPr>
            </w:pPr>
            <w:r w:rsidRPr="00B236F1">
              <w:rPr>
                <w:rFonts w:ascii="宋体" w:hAnsi="宋体" w:hint="eastAsia"/>
                <w:szCs w:val="21"/>
              </w:rPr>
              <w:t>企业网址</w:t>
            </w:r>
          </w:p>
        </w:tc>
        <w:tc>
          <w:tcPr>
            <w:tcW w:w="3968" w:type="dxa"/>
            <w:gridSpan w:val="3"/>
            <w:vAlign w:val="center"/>
          </w:tcPr>
          <w:p w:rsidR="00FC57CD" w:rsidRPr="00B236F1" w:rsidRDefault="00FC57CD" w:rsidP="00CB150A">
            <w:pPr>
              <w:jc w:val="center"/>
              <w:rPr>
                <w:rFonts w:ascii="宋体"/>
                <w:szCs w:val="21"/>
              </w:rPr>
            </w:pPr>
            <w:r>
              <w:rPr>
                <w:rFonts w:ascii="宋体"/>
                <w:szCs w:val="21"/>
              </w:rPr>
              <w:t>www.cyhn.com.cn</w:t>
            </w:r>
          </w:p>
        </w:tc>
        <w:tc>
          <w:tcPr>
            <w:tcW w:w="1417" w:type="dxa"/>
            <w:gridSpan w:val="3"/>
            <w:vAlign w:val="center"/>
          </w:tcPr>
          <w:p w:rsidR="00FC57CD" w:rsidRPr="00B236F1" w:rsidRDefault="00FC57CD" w:rsidP="00CB150A">
            <w:pPr>
              <w:jc w:val="center"/>
              <w:rPr>
                <w:rFonts w:ascii="宋体" w:hAnsi="宋体"/>
                <w:szCs w:val="21"/>
              </w:rPr>
            </w:pPr>
            <w:r w:rsidRPr="00B236F1">
              <w:rPr>
                <w:rFonts w:ascii="宋体" w:hAnsi="宋体"/>
                <w:szCs w:val="21"/>
              </w:rPr>
              <w:t>E-mail</w:t>
            </w:r>
          </w:p>
        </w:tc>
        <w:tc>
          <w:tcPr>
            <w:tcW w:w="2393" w:type="dxa"/>
            <w:gridSpan w:val="3"/>
          </w:tcPr>
          <w:p w:rsidR="00FC57CD" w:rsidRPr="00B236F1" w:rsidRDefault="00FC57CD" w:rsidP="00CB150A">
            <w:pPr>
              <w:rPr>
                <w:rFonts w:ascii="宋体"/>
                <w:szCs w:val="21"/>
              </w:rPr>
            </w:pPr>
            <w:r>
              <w:rPr>
                <w:rFonts w:ascii="宋体"/>
                <w:szCs w:val="21"/>
              </w:rPr>
              <w:t>cyhnqc@163.com</w:t>
            </w:r>
          </w:p>
        </w:tc>
      </w:tr>
      <w:tr w:rsidR="00FC57CD" w:rsidRPr="00B236F1" w:rsidTr="00EF0CD7">
        <w:trPr>
          <w:trHeight w:val="1021"/>
          <w:jc w:val="center"/>
        </w:trPr>
        <w:tc>
          <w:tcPr>
            <w:tcW w:w="1525" w:type="dxa"/>
            <w:vAlign w:val="center"/>
          </w:tcPr>
          <w:p w:rsidR="00FC57CD" w:rsidRPr="00B236F1" w:rsidRDefault="00FC57CD" w:rsidP="00CB150A">
            <w:pPr>
              <w:jc w:val="center"/>
              <w:rPr>
                <w:rFonts w:ascii="宋体"/>
                <w:szCs w:val="21"/>
              </w:rPr>
            </w:pPr>
            <w:r w:rsidRPr="00B236F1">
              <w:rPr>
                <w:rFonts w:ascii="宋体" w:hAnsi="宋体" w:hint="eastAsia"/>
                <w:szCs w:val="21"/>
              </w:rPr>
              <w:t>企业简介</w:t>
            </w:r>
          </w:p>
          <w:p w:rsidR="00FC57CD" w:rsidRPr="00B236F1" w:rsidRDefault="00FC57CD"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FC57CD" w:rsidRPr="00620150" w:rsidRDefault="00FC57CD" w:rsidP="00620150">
            <w:pPr>
              <w:ind w:leftChars="-1" w:left="-2" w:rightChars="5" w:right="10" w:firstLineChars="200" w:firstLine="420"/>
              <w:rPr>
                <w:rFonts w:ascii="宋体" w:cs="仿宋_GB2312"/>
                <w:bCs/>
                <w:szCs w:val="21"/>
              </w:rPr>
            </w:pPr>
            <w:r w:rsidRPr="00620150">
              <w:rPr>
                <w:rFonts w:ascii="宋体" w:hAnsi="宋体" w:cs="仿宋_GB2312" w:hint="eastAsia"/>
                <w:bCs/>
                <w:szCs w:val="21"/>
              </w:rPr>
              <w:t>超越（河南）汽车安全自控装置有限公司成立于</w:t>
            </w:r>
            <w:r w:rsidRPr="00620150">
              <w:rPr>
                <w:rFonts w:ascii="宋体" w:hAnsi="宋体" w:cs="仿宋_GB2312"/>
                <w:bCs/>
                <w:szCs w:val="21"/>
              </w:rPr>
              <w:t>2005</w:t>
            </w:r>
            <w:r w:rsidRPr="00620150">
              <w:rPr>
                <w:rFonts w:ascii="宋体" w:hAnsi="宋体" w:cs="仿宋_GB2312" w:hint="eastAsia"/>
                <w:bCs/>
                <w:szCs w:val="21"/>
              </w:rPr>
              <w:t>年</w:t>
            </w:r>
            <w:r w:rsidRPr="00620150">
              <w:rPr>
                <w:rFonts w:ascii="宋体" w:hAnsi="宋体" w:cs="仿宋_GB2312"/>
                <w:bCs/>
                <w:szCs w:val="21"/>
              </w:rPr>
              <w:t>7</w:t>
            </w:r>
            <w:r w:rsidRPr="00620150">
              <w:rPr>
                <w:rFonts w:ascii="宋体" w:hAnsi="宋体" w:cs="仿宋_GB2312" w:hint="eastAsia"/>
                <w:bCs/>
                <w:szCs w:val="21"/>
              </w:rPr>
              <w:t>月，现有研发基地</w:t>
            </w:r>
            <w:r w:rsidRPr="00620150">
              <w:rPr>
                <w:rFonts w:ascii="宋体" w:hAnsi="宋体" w:cs="仿宋_GB2312"/>
                <w:bCs/>
                <w:szCs w:val="21"/>
              </w:rPr>
              <w:t>400</w:t>
            </w:r>
            <w:r w:rsidRPr="00620150">
              <w:rPr>
                <w:rFonts w:ascii="宋体" w:hAnsi="宋体" w:cs="仿宋_GB2312" w:hint="eastAsia"/>
                <w:bCs/>
                <w:szCs w:val="21"/>
              </w:rPr>
              <w:t>㎡，生产车间</w:t>
            </w:r>
            <w:r w:rsidRPr="00620150">
              <w:rPr>
                <w:rFonts w:ascii="宋体" w:hAnsi="宋体" w:cs="仿宋_GB2312"/>
                <w:bCs/>
                <w:szCs w:val="21"/>
              </w:rPr>
              <w:t>1000</w:t>
            </w:r>
            <w:r w:rsidRPr="00620150">
              <w:rPr>
                <w:rFonts w:ascii="宋体" w:hAnsi="宋体" w:cs="仿宋_GB2312" w:hint="eastAsia"/>
                <w:bCs/>
                <w:szCs w:val="21"/>
              </w:rPr>
              <w:t>㎡，年生产、组装成品</w:t>
            </w:r>
            <w:r w:rsidRPr="00620150">
              <w:rPr>
                <w:rFonts w:ascii="宋体" w:hAnsi="宋体" w:cs="仿宋_GB2312"/>
                <w:bCs/>
                <w:szCs w:val="21"/>
              </w:rPr>
              <w:t>10—20</w:t>
            </w:r>
            <w:r w:rsidRPr="00620150">
              <w:rPr>
                <w:rFonts w:ascii="宋体" w:hAnsi="宋体" w:cs="仿宋_GB2312" w:hint="eastAsia"/>
                <w:bCs/>
                <w:szCs w:val="21"/>
              </w:rPr>
              <w:t>万套，外协加工厂商有南阳、深圳、昆明、苏州、东莞</w:t>
            </w:r>
            <w:r w:rsidRPr="00620150">
              <w:rPr>
                <w:rFonts w:ascii="宋体" w:hAnsi="宋体" w:cs="仿宋_GB2312"/>
                <w:bCs/>
                <w:szCs w:val="21"/>
              </w:rPr>
              <w:t>5</w:t>
            </w:r>
            <w:r w:rsidRPr="00620150">
              <w:rPr>
                <w:rFonts w:ascii="宋体" w:hAnsi="宋体" w:cs="仿宋_GB2312" w:hint="eastAsia"/>
                <w:bCs/>
                <w:szCs w:val="21"/>
              </w:rPr>
              <w:t>家，保证产品正常生产必备材料供应。公司自成立以来一直致力于汽车安全预警、防撞及辅助制动装置的研究。现已形成研发、生产、销售及国际贸易为一体的且具有独立知识产权、软件著作版权、电子、光学、雷达、驱动、传感器的企业。</w:t>
            </w:r>
          </w:p>
          <w:p w:rsidR="00FC57CD" w:rsidRPr="00620150" w:rsidRDefault="00FC57CD" w:rsidP="00620150">
            <w:pPr>
              <w:ind w:firstLineChars="200" w:firstLine="420"/>
              <w:rPr>
                <w:rFonts w:ascii="宋体" w:cs="仿宋_GB2312"/>
                <w:bCs/>
                <w:szCs w:val="21"/>
              </w:rPr>
            </w:pPr>
            <w:r w:rsidRPr="00620150">
              <w:rPr>
                <w:rFonts w:ascii="宋体" w:hAnsi="宋体" w:cs="仿宋_GB2312" w:hint="eastAsia"/>
                <w:bCs/>
                <w:szCs w:val="21"/>
              </w:rPr>
              <w:t>公司拥有高素质的管理与研发团队，现有员工</w:t>
            </w:r>
            <w:r w:rsidRPr="00620150">
              <w:rPr>
                <w:rFonts w:ascii="宋体" w:hAnsi="宋体" w:cs="仿宋_GB2312"/>
                <w:bCs/>
                <w:szCs w:val="21"/>
              </w:rPr>
              <w:t>65</w:t>
            </w:r>
            <w:r w:rsidRPr="00620150">
              <w:rPr>
                <w:rFonts w:ascii="宋体" w:hAnsi="宋体" w:cs="仿宋_GB2312" w:hint="eastAsia"/>
                <w:bCs/>
                <w:szCs w:val="21"/>
              </w:rPr>
              <w:t>人，其中本科以上学历占</w:t>
            </w:r>
            <w:r w:rsidRPr="00620150">
              <w:rPr>
                <w:rFonts w:ascii="宋体" w:hAnsi="宋体" w:cs="仿宋_GB2312"/>
                <w:bCs/>
                <w:szCs w:val="21"/>
              </w:rPr>
              <w:t>70%</w:t>
            </w:r>
            <w:r w:rsidRPr="00620150">
              <w:rPr>
                <w:rFonts w:ascii="宋体" w:hAnsi="宋体" w:cs="仿宋_GB2312" w:hint="eastAsia"/>
                <w:bCs/>
                <w:szCs w:val="21"/>
              </w:rPr>
              <w:t>，管理人员占</w:t>
            </w:r>
            <w:r w:rsidRPr="00620150">
              <w:rPr>
                <w:rFonts w:ascii="宋体" w:hAnsi="宋体" w:cs="仿宋_GB2312"/>
                <w:bCs/>
                <w:szCs w:val="21"/>
              </w:rPr>
              <w:t>8%</w:t>
            </w:r>
            <w:r w:rsidRPr="00620150">
              <w:rPr>
                <w:rFonts w:ascii="宋体" w:hAnsi="宋体" w:cs="仿宋_GB2312" w:hint="eastAsia"/>
                <w:bCs/>
                <w:szCs w:val="21"/>
              </w:rPr>
              <w:t>，研发人员占</w:t>
            </w:r>
            <w:r w:rsidRPr="00620150">
              <w:rPr>
                <w:rFonts w:ascii="宋体" w:hAnsi="宋体" w:cs="仿宋_GB2312"/>
                <w:bCs/>
                <w:szCs w:val="21"/>
              </w:rPr>
              <w:t>23%</w:t>
            </w:r>
            <w:r w:rsidRPr="00620150">
              <w:rPr>
                <w:rFonts w:ascii="宋体" w:hAnsi="宋体" w:cs="仿宋_GB2312" w:hint="eastAsia"/>
                <w:bCs/>
                <w:szCs w:val="21"/>
              </w:rPr>
              <w:t>。其中技术研发团队共</w:t>
            </w:r>
            <w:r w:rsidRPr="00620150">
              <w:rPr>
                <w:rFonts w:ascii="宋体" w:hAnsi="宋体" w:cs="仿宋_GB2312"/>
                <w:bCs/>
                <w:szCs w:val="21"/>
              </w:rPr>
              <w:t>15</w:t>
            </w:r>
            <w:r w:rsidRPr="00620150">
              <w:rPr>
                <w:rFonts w:ascii="宋体" w:hAnsi="宋体" w:cs="仿宋_GB2312" w:hint="eastAsia"/>
                <w:bCs/>
                <w:szCs w:val="21"/>
              </w:rPr>
              <w:t>人，开发软件驱动技术</w:t>
            </w:r>
            <w:r w:rsidRPr="00620150">
              <w:rPr>
                <w:rFonts w:ascii="宋体" w:hAnsi="宋体" w:cs="仿宋_GB2312"/>
                <w:bCs/>
                <w:szCs w:val="21"/>
              </w:rPr>
              <w:t>6</w:t>
            </w:r>
            <w:r w:rsidRPr="00620150">
              <w:rPr>
                <w:rFonts w:ascii="宋体" w:hAnsi="宋体" w:cs="仿宋_GB2312" w:hint="eastAsia"/>
                <w:bCs/>
                <w:szCs w:val="21"/>
              </w:rPr>
              <w:t>人，传感器技术</w:t>
            </w:r>
            <w:r w:rsidRPr="00620150">
              <w:rPr>
                <w:rFonts w:ascii="宋体" w:hAnsi="宋体" w:cs="仿宋_GB2312"/>
                <w:bCs/>
                <w:szCs w:val="21"/>
              </w:rPr>
              <w:t>2</w:t>
            </w:r>
            <w:r w:rsidRPr="00620150">
              <w:rPr>
                <w:rFonts w:ascii="宋体" w:hAnsi="宋体" w:cs="仿宋_GB2312" w:hint="eastAsia"/>
                <w:bCs/>
                <w:szCs w:val="21"/>
              </w:rPr>
              <w:t>人，光学探体技术</w:t>
            </w:r>
            <w:r w:rsidRPr="00620150">
              <w:rPr>
                <w:rFonts w:ascii="宋体" w:hAnsi="宋体" w:cs="仿宋_GB2312"/>
                <w:bCs/>
                <w:szCs w:val="21"/>
              </w:rPr>
              <w:t>3</w:t>
            </w:r>
            <w:r w:rsidRPr="00620150">
              <w:rPr>
                <w:rFonts w:ascii="宋体" w:hAnsi="宋体" w:cs="仿宋_GB2312" w:hint="eastAsia"/>
                <w:bCs/>
                <w:szCs w:val="21"/>
              </w:rPr>
              <w:t>人，制动刹车技术</w:t>
            </w:r>
            <w:r w:rsidRPr="00620150">
              <w:rPr>
                <w:rFonts w:ascii="宋体" w:hAnsi="宋体" w:cs="仿宋_GB2312"/>
                <w:bCs/>
                <w:szCs w:val="21"/>
              </w:rPr>
              <w:t>4</w:t>
            </w:r>
            <w:r w:rsidRPr="00620150">
              <w:rPr>
                <w:rFonts w:ascii="宋体" w:hAnsi="宋体" w:cs="仿宋_GB2312" w:hint="eastAsia"/>
                <w:bCs/>
                <w:szCs w:val="21"/>
              </w:rPr>
              <w:t>人。他们都有从事汽车电子信息、光学装备、软件编程、机械专业的工作经验，对汽车前视预警与辅助制动系统的技术研究及产品开发具有独特的见解性。</w:t>
            </w:r>
          </w:p>
          <w:p w:rsidR="00FC57CD" w:rsidRPr="00620150" w:rsidRDefault="00FC57CD" w:rsidP="00620150">
            <w:pPr>
              <w:ind w:leftChars="-1" w:left="-2" w:rightChars="5" w:right="10" w:firstLineChars="200" w:firstLine="420"/>
              <w:rPr>
                <w:rFonts w:ascii="宋体" w:cs="仿宋_GB2312"/>
                <w:bCs/>
                <w:szCs w:val="21"/>
              </w:rPr>
            </w:pPr>
            <w:r w:rsidRPr="00620150">
              <w:rPr>
                <w:rFonts w:ascii="宋体" w:hAnsi="宋体" w:cs="仿宋_GB2312" w:hint="eastAsia"/>
                <w:bCs/>
                <w:szCs w:val="21"/>
              </w:rPr>
              <w:t>超越公司属全国首家具备资质生产汽车安全预警与防撞控制装置系列产品的现代化科技型企业。依靠得天独厚的地理位置和高科技产品的优势，公司组织有关科技人员经过几年刻苦攻关，潜心研制，反复实验，经相关部门鉴定，成功向社会推出汽车安全预警与防撞控制装置系列产品。这一产品开辟了人类汽车安全史上一次技术革命，它也是河南省知识产权自主研发的又一项新的突破</w:t>
            </w:r>
            <w:r w:rsidRPr="00620150">
              <w:rPr>
                <w:rFonts w:ascii="宋体" w:hAnsi="宋体" w:cs="仿宋_GB2312"/>
                <w:bCs/>
                <w:szCs w:val="21"/>
              </w:rPr>
              <w:t xml:space="preserve"> </w:t>
            </w:r>
            <w:r w:rsidRPr="00620150">
              <w:rPr>
                <w:rFonts w:ascii="宋体" w:hAnsi="宋体" w:cs="仿宋_GB2312" w:hint="eastAsia"/>
                <w:bCs/>
                <w:szCs w:val="21"/>
              </w:rPr>
              <w:t>，它将给社会与人类带来安康和幸福！</w:t>
            </w:r>
          </w:p>
        </w:tc>
      </w:tr>
      <w:tr w:rsidR="00FC57CD" w:rsidRPr="00B236F1" w:rsidTr="00EF0CD7">
        <w:trPr>
          <w:trHeight w:val="1393"/>
          <w:jc w:val="center"/>
        </w:trPr>
        <w:tc>
          <w:tcPr>
            <w:tcW w:w="1525" w:type="dxa"/>
            <w:tcBorders>
              <w:bottom w:val="single" w:sz="12" w:space="0" w:color="000000"/>
            </w:tcBorders>
            <w:vAlign w:val="center"/>
          </w:tcPr>
          <w:p w:rsidR="00FC57CD" w:rsidRPr="00B236F1" w:rsidRDefault="00FC57CD" w:rsidP="00CB150A">
            <w:pPr>
              <w:jc w:val="center"/>
              <w:rPr>
                <w:rFonts w:ascii="宋体"/>
                <w:szCs w:val="21"/>
              </w:rPr>
            </w:pPr>
            <w:r w:rsidRPr="00B236F1">
              <w:rPr>
                <w:rFonts w:ascii="宋体" w:hAnsi="宋体" w:hint="eastAsia"/>
                <w:szCs w:val="21"/>
              </w:rPr>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FC57CD" w:rsidRPr="00B236F1" w:rsidRDefault="00FC57CD" w:rsidP="00CB150A">
            <w:pPr>
              <w:rPr>
                <w:rFonts w:ascii="宋体"/>
                <w:szCs w:val="21"/>
              </w:rPr>
            </w:pPr>
            <w:r>
              <w:rPr>
                <w:rFonts w:ascii="宋体" w:hint="eastAsia"/>
                <w:szCs w:val="21"/>
              </w:rPr>
              <w:t>无</w:t>
            </w:r>
          </w:p>
          <w:p w:rsidR="00FC57CD" w:rsidRPr="00B236F1" w:rsidRDefault="00FC57CD" w:rsidP="00CB150A">
            <w:pPr>
              <w:rPr>
                <w:rFonts w:ascii="宋体"/>
                <w:color w:val="948A54"/>
                <w:szCs w:val="21"/>
              </w:rPr>
            </w:pPr>
            <w:r w:rsidRPr="00B236F1">
              <w:rPr>
                <w:rFonts w:ascii="宋体" w:hAnsi="宋体" w:hint="eastAsia"/>
                <w:color w:val="948A54"/>
                <w:szCs w:val="21"/>
              </w:rPr>
              <w:t>说明：没有承担填无；承担单位填计划下达部门，项目编号及完成情况。</w:t>
            </w:r>
          </w:p>
        </w:tc>
      </w:tr>
    </w:tbl>
    <w:p w:rsidR="00FC57CD" w:rsidRPr="00B2512F" w:rsidRDefault="00FC57CD" w:rsidP="00785716">
      <w:pPr>
        <w:widowControl/>
        <w:jc w:val="center"/>
      </w:pPr>
    </w:p>
    <w:sectPr w:rsidR="00FC57CD" w:rsidRPr="00B2512F" w:rsidSect="00A20F8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7CD" w:rsidRDefault="00FC57CD" w:rsidP="00B2512F">
      <w:r>
        <w:separator/>
      </w:r>
    </w:p>
  </w:endnote>
  <w:endnote w:type="continuationSeparator" w:id="0">
    <w:p w:rsidR="00FC57CD" w:rsidRDefault="00FC57CD" w:rsidP="00B25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7CD" w:rsidRDefault="00FC57CD" w:rsidP="00B2512F">
      <w:r>
        <w:separator/>
      </w:r>
    </w:p>
  </w:footnote>
  <w:footnote w:type="continuationSeparator" w:id="0">
    <w:p w:rsidR="00FC57CD" w:rsidRDefault="00FC57CD" w:rsidP="00B2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7CD" w:rsidRDefault="00FC57CD" w:rsidP="0051483A">
    <w:pPr>
      <w:pStyle w:val="Header"/>
      <w:pBdr>
        <w:bottom w:val="none" w:sz="0" w:space="0" w:color="auto"/>
      </w:pBdr>
      <w:jc w:val="both"/>
    </w:pPr>
  </w:p>
  <w:p w:rsidR="00FC57CD" w:rsidRPr="0051483A" w:rsidRDefault="00FC57CD" w:rsidP="0051483A">
    <w:pPr>
      <w:pStyle w:val="Header"/>
      <w:pBdr>
        <w:bottom w:val="none" w:sz="0" w:space="0" w:color="auto"/>
      </w:pBdr>
      <w:jc w:val="both"/>
      <w:rPr>
        <w:sz w:val="32"/>
        <w:szCs w:val="32"/>
      </w:rPr>
    </w:pPr>
    <w:r w:rsidRPr="0051483A">
      <w:rPr>
        <w:rFonts w:hint="eastAsia"/>
        <w:sz w:val="32"/>
        <w:szCs w:val="32"/>
      </w:rPr>
      <w:t>表</w:t>
    </w:r>
    <w:r>
      <w:rPr>
        <w:sz w:val="32"/>
        <w:szCs w:val="32"/>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2F"/>
    <w:rsid w:val="001055DD"/>
    <w:rsid w:val="00137963"/>
    <w:rsid w:val="00151D4A"/>
    <w:rsid w:val="00190ACD"/>
    <w:rsid w:val="001C13AC"/>
    <w:rsid w:val="00290F6A"/>
    <w:rsid w:val="00344AEF"/>
    <w:rsid w:val="00364781"/>
    <w:rsid w:val="0037112E"/>
    <w:rsid w:val="00385292"/>
    <w:rsid w:val="004220AF"/>
    <w:rsid w:val="0043759C"/>
    <w:rsid w:val="00440FF7"/>
    <w:rsid w:val="0047337A"/>
    <w:rsid w:val="004A6290"/>
    <w:rsid w:val="004D5DC8"/>
    <w:rsid w:val="0051483A"/>
    <w:rsid w:val="0055053F"/>
    <w:rsid w:val="005E0C28"/>
    <w:rsid w:val="00612FC6"/>
    <w:rsid w:val="00620150"/>
    <w:rsid w:val="00620226"/>
    <w:rsid w:val="00622F3E"/>
    <w:rsid w:val="00692099"/>
    <w:rsid w:val="006C57AB"/>
    <w:rsid w:val="0075208D"/>
    <w:rsid w:val="00757864"/>
    <w:rsid w:val="0076121C"/>
    <w:rsid w:val="00785716"/>
    <w:rsid w:val="007F0721"/>
    <w:rsid w:val="00866E1C"/>
    <w:rsid w:val="008B1478"/>
    <w:rsid w:val="00993F41"/>
    <w:rsid w:val="009A222A"/>
    <w:rsid w:val="00A20F8F"/>
    <w:rsid w:val="00A27F5E"/>
    <w:rsid w:val="00A322C6"/>
    <w:rsid w:val="00B236F1"/>
    <w:rsid w:val="00B2512F"/>
    <w:rsid w:val="00B43D05"/>
    <w:rsid w:val="00BF4416"/>
    <w:rsid w:val="00C15413"/>
    <w:rsid w:val="00CB150A"/>
    <w:rsid w:val="00D563AA"/>
    <w:rsid w:val="00D67A98"/>
    <w:rsid w:val="00D709FE"/>
    <w:rsid w:val="00DC72D3"/>
    <w:rsid w:val="00E30402"/>
    <w:rsid w:val="00ED7489"/>
    <w:rsid w:val="00EE31F4"/>
    <w:rsid w:val="00EF0CD7"/>
    <w:rsid w:val="00F14C19"/>
    <w:rsid w:val="00F27038"/>
    <w:rsid w:val="00F4758E"/>
    <w:rsid w:val="00FC57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F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512F"/>
    <w:rPr>
      <w:rFonts w:cs="Times New Roman"/>
      <w:sz w:val="18"/>
      <w:szCs w:val="18"/>
    </w:rPr>
  </w:style>
  <w:style w:type="paragraph" w:styleId="Footer">
    <w:name w:val="footer"/>
    <w:basedOn w:val="Normal"/>
    <w:link w:val="FooterChar"/>
    <w:uiPriority w:val="99"/>
    <w:semiHidden/>
    <w:rsid w:val="00B251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2512F"/>
    <w:rPr>
      <w:rFonts w:cs="Times New Roman"/>
      <w:sz w:val="18"/>
      <w:szCs w:val="18"/>
    </w:rPr>
  </w:style>
  <w:style w:type="paragraph" w:styleId="ListParagraph">
    <w:name w:val="List Paragraph"/>
    <w:basedOn w:val="Normal"/>
    <w:uiPriority w:val="99"/>
    <w:qFormat/>
    <w:rsid w:val="00344AE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71</TotalTime>
  <Pages>2</Pages>
  <Words>221</Words>
  <Characters>1260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34</cp:revision>
  <dcterms:created xsi:type="dcterms:W3CDTF">2013-01-07T08:34:00Z</dcterms:created>
  <dcterms:modified xsi:type="dcterms:W3CDTF">2013-01-25T00:40:00Z</dcterms:modified>
</cp:coreProperties>
</file>