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21C" w:rsidRPr="00B2512F" w:rsidRDefault="0076121C"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5647C2" w:rsidP="00CB150A">
            <w:pPr>
              <w:jc w:val="center"/>
              <w:rPr>
                <w:rFonts w:ascii="宋体"/>
                <w:szCs w:val="21"/>
              </w:rPr>
            </w:pPr>
            <w:r>
              <w:rPr>
                <w:rFonts w:ascii="宋体" w:hAnsi="宋体" w:hint="eastAsia"/>
                <w:szCs w:val="21"/>
              </w:rPr>
              <w:t>■</w:t>
            </w:r>
            <w:r w:rsidR="0076121C" w:rsidRPr="00B236F1">
              <w:rPr>
                <w:rFonts w:ascii="宋体" w:hAnsi="宋体" w:hint="eastAsia"/>
                <w:szCs w:val="21"/>
              </w:rPr>
              <w:t>工业</w:t>
            </w:r>
            <w:r w:rsidR="0076121C" w:rsidRPr="00B236F1">
              <w:rPr>
                <w:rFonts w:ascii="宋体" w:hAnsi="宋体"/>
                <w:szCs w:val="21"/>
              </w:rPr>
              <w:t xml:space="preserve"> </w:t>
            </w:r>
            <w:r w:rsidR="0076121C" w:rsidRPr="00B236F1">
              <w:rPr>
                <w:rFonts w:ascii="宋体" w:hAnsi="宋体" w:hint="eastAsia"/>
                <w:szCs w:val="21"/>
              </w:rPr>
              <w:t>□农业</w:t>
            </w:r>
            <w:r w:rsidR="0076121C" w:rsidRPr="00B236F1">
              <w:rPr>
                <w:rFonts w:ascii="宋体" w:hAnsi="宋体"/>
                <w:szCs w:val="21"/>
              </w:rPr>
              <w:t xml:space="preserve"> </w:t>
            </w:r>
            <w:r w:rsidR="0076121C"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B236F1" w:rsidRDefault="001A4546" w:rsidP="00CB150A">
            <w:pPr>
              <w:jc w:val="left"/>
              <w:rPr>
                <w:rFonts w:ascii="宋体"/>
                <w:szCs w:val="21"/>
              </w:rPr>
            </w:pPr>
            <w:r w:rsidRPr="00CC57FF">
              <w:rPr>
                <w:rFonts w:hint="eastAsia"/>
              </w:rPr>
              <w:t>大数据模式下的商品</w:t>
            </w:r>
            <w:r>
              <w:rPr>
                <w:rFonts w:hint="eastAsia"/>
              </w:rPr>
              <w:t>溯源</w:t>
            </w:r>
            <w:r w:rsidRPr="00CC57FF">
              <w:rPr>
                <w:rFonts w:hint="eastAsia"/>
              </w:rPr>
              <w:t>系统</w:t>
            </w:r>
            <w:r>
              <w:rPr>
                <w:rFonts w:hint="eastAsia"/>
              </w:rPr>
              <w:t>开发及运行平台</w:t>
            </w:r>
          </w:p>
        </w:tc>
        <w:tc>
          <w:tcPr>
            <w:tcW w:w="1108" w:type="dxa"/>
            <w:gridSpan w:val="2"/>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76121C" w:rsidRPr="00B236F1" w:rsidRDefault="0076121C" w:rsidP="00CB150A">
            <w:pPr>
              <w:jc w:val="left"/>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1A4546" w:rsidRDefault="001A4546" w:rsidP="001A4546">
            <w:pPr>
              <w:ind w:firstLineChars="200" w:firstLine="420"/>
            </w:pPr>
            <w:r w:rsidRPr="00CC57FF">
              <w:rPr>
                <w:rFonts w:hint="eastAsia"/>
              </w:rPr>
              <w:t>大数据模式下的商品</w:t>
            </w:r>
            <w:r>
              <w:rPr>
                <w:rFonts w:hint="eastAsia"/>
              </w:rPr>
              <w:t>溯源</w:t>
            </w:r>
            <w:r w:rsidRPr="00CC57FF">
              <w:rPr>
                <w:rFonts w:hint="eastAsia"/>
              </w:rPr>
              <w:t>系统</w:t>
            </w:r>
            <w:r>
              <w:rPr>
                <w:rFonts w:hint="eastAsia"/>
              </w:rPr>
              <w:t>开发及运行平台对商品溯源系统提供基于大数据处理技术的开发支持和运行环境，以保证商品溯源系统在天量数据下的正常运行。</w:t>
            </w:r>
          </w:p>
          <w:p w:rsidR="001A4546" w:rsidRDefault="001A4546" w:rsidP="001A4546">
            <w:pPr>
              <w:ind w:firstLineChars="200" w:firstLine="420"/>
            </w:pPr>
            <w:r w:rsidRPr="00CC57FF">
              <w:rPr>
                <w:rFonts w:hint="eastAsia"/>
              </w:rPr>
              <w:t>大数据模式下的商品</w:t>
            </w:r>
            <w:r>
              <w:rPr>
                <w:rFonts w:hint="eastAsia"/>
              </w:rPr>
              <w:t>溯源</w:t>
            </w:r>
            <w:r w:rsidRPr="00CC57FF">
              <w:rPr>
                <w:rFonts w:hint="eastAsia"/>
              </w:rPr>
              <w:t>系统</w:t>
            </w:r>
            <w:r>
              <w:rPr>
                <w:rFonts w:hint="eastAsia"/>
              </w:rPr>
              <w:t>开发及运行平台支持现存的各种物品编码体系，尤其是对于“一物一码”方式为每个商品最小包装建立的唯一识别码的支持，并且可以支持多种不同编码体系的并存和同时处理。</w:t>
            </w:r>
          </w:p>
          <w:p w:rsidR="001A4546" w:rsidRDefault="001A4546" w:rsidP="001A4546">
            <w:pPr>
              <w:ind w:firstLineChars="200" w:firstLine="420"/>
            </w:pPr>
            <w:r w:rsidRPr="00CC57FF">
              <w:rPr>
                <w:rFonts w:hint="eastAsia"/>
              </w:rPr>
              <w:t>大数据模式下的商品</w:t>
            </w:r>
            <w:r>
              <w:rPr>
                <w:rFonts w:hint="eastAsia"/>
              </w:rPr>
              <w:t>溯源</w:t>
            </w:r>
            <w:r w:rsidRPr="00CC57FF">
              <w:rPr>
                <w:rFonts w:hint="eastAsia"/>
              </w:rPr>
              <w:t>系统</w:t>
            </w:r>
            <w:r>
              <w:rPr>
                <w:rFonts w:hint="eastAsia"/>
              </w:rPr>
              <w:t>开发及运行平台对每件商品在每个生产和销售环节提供详细记录功能，支持条码扫描、</w:t>
            </w:r>
            <w:r>
              <w:rPr>
                <w:rFonts w:hint="eastAsia"/>
              </w:rPr>
              <w:t>RFID</w:t>
            </w:r>
            <w:r>
              <w:rPr>
                <w:rFonts w:hint="eastAsia"/>
              </w:rPr>
              <w:t>读取、</w:t>
            </w:r>
            <w:r>
              <w:rPr>
                <w:rFonts w:hint="eastAsia"/>
              </w:rPr>
              <w:t>GPS</w:t>
            </w:r>
            <w:r>
              <w:rPr>
                <w:rFonts w:hint="eastAsia"/>
              </w:rPr>
              <w:t>定位等各种方式的数据采集。</w:t>
            </w:r>
          </w:p>
          <w:p w:rsidR="001A4546" w:rsidRDefault="001A4546" w:rsidP="001A4546">
            <w:pPr>
              <w:ind w:firstLineChars="200" w:firstLine="420"/>
            </w:pPr>
            <w:r w:rsidRPr="00CC57FF">
              <w:rPr>
                <w:rFonts w:hint="eastAsia"/>
              </w:rPr>
              <w:t>大数据模式下的商品</w:t>
            </w:r>
            <w:r>
              <w:rPr>
                <w:rFonts w:hint="eastAsia"/>
              </w:rPr>
              <w:t>溯源</w:t>
            </w:r>
            <w:r w:rsidRPr="00CC57FF">
              <w:rPr>
                <w:rFonts w:hint="eastAsia"/>
              </w:rPr>
              <w:t>系统</w:t>
            </w:r>
            <w:r>
              <w:rPr>
                <w:rFonts w:hint="eastAsia"/>
              </w:rPr>
              <w:t>开发及运行平台以云服务的方式为政府、企业和消费者等用户提供商品溯源查询服务。</w:t>
            </w:r>
          </w:p>
          <w:p w:rsidR="001A4546" w:rsidRDefault="001A4546" w:rsidP="001A4546">
            <w:pPr>
              <w:ind w:firstLineChars="200" w:firstLine="420"/>
            </w:pPr>
            <w:r>
              <w:rPr>
                <w:rFonts w:hint="eastAsia"/>
              </w:rPr>
              <w:t>大数据模式下的商品溯源系统，首先通过每个商品个体上的该识别码可以唯一确定一个商品个体，为每个商品个体建立生产和流通记录，从而支持对每个商品个体的追溯和跟踪。生产厂家和各级商户对商品进行进货和销货台账信息的录入。政府机构、企业和普通消费者可以通过简单的扫描特定商品个体的识别码，来获得该商品从厂家到批发商到零售商等的所有流通途径，进而为政府的监管，企业防伪、防窜和召回管理，以及消费者的权益保护提供有效的手段。</w:t>
            </w:r>
          </w:p>
          <w:p w:rsidR="0076121C" w:rsidRPr="001A4546" w:rsidRDefault="0076121C" w:rsidP="00CB150A"/>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1A4546" w:rsidP="00CB150A">
            <w:pPr>
              <w:rPr>
                <w:rFonts w:ascii="宋体"/>
                <w:szCs w:val="21"/>
              </w:rPr>
            </w:pPr>
            <w:r>
              <w:rPr>
                <w:rFonts w:ascii="宋体" w:hint="eastAsia"/>
                <w:szCs w:val="21"/>
              </w:rPr>
              <w:t>电子信息</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1A4546" w:rsidP="00344AEF">
            <w:pPr>
              <w:rPr>
                <w:rFonts w:ascii="宋体"/>
                <w:szCs w:val="21"/>
              </w:rPr>
            </w:pPr>
            <w:r>
              <w:rPr>
                <w:rFonts w:ascii="宋体" w:hAnsi="宋体" w:hint="eastAsia"/>
                <w:szCs w:val="21"/>
              </w:rPr>
              <w:t>1200</w:t>
            </w:r>
            <w:r w:rsidR="0076121C" w:rsidRPr="00B236F1">
              <w:rPr>
                <w:rFonts w:ascii="宋体" w:hAnsi="宋体"/>
                <w:szCs w:val="21"/>
              </w:rPr>
              <w:t xml:space="preserve"> </w:t>
            </w:r>
            <w:r w:rsidR="0076121C"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sidR="001A4546">
              <w:rPr>
                <w:rFonts w:ascii="宋体" w:hAnsi="宋体" w:hint="eastAsia"/>
                <w:szCs w:val="21"/>
                <w:u w:val="single"/>
              </w:rPr>
              <w:t>1</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001A4546">
              <w:rPr>
                <w:rFonts w:ascii="宋体" w:hAnsi="宋体" w:hint="eastAsia"/>
                <w:szCs w:val="21"/>
                <w:u w:val="single"/>
              </w:rPr>
              <w:t>3</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76121C" w:rsidRPr="00B236F1" w:rsidRDefault="001A4546" w:rsidP="00CB150A">
            <w:pPr>
              <w:rPr>
                <w:rFonts w:ascii="宋体"/>
                <w:szCs w:val="21"/>
              </w:rPr>
            </w:pPr>
            <w:r>
              <w:rPr>
                <w:rFonts w:ascii="宋体" w:hint="eastAsia"/>
                <w:szCs w:val="21"/>
              </w:rPr>
              <w:t>河南拓普计算机网络工程有限公司</w:t>
            </w:r>
          </w:p>
        </w:tc>
        <w:tc>
          <w:tcPr>
            <w:tcW w:w="1559" w:type="dxa"/>
            <w:gridSpan w:val="4"/>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76121C" w:rsidRPr="00B236F1" w:rsidRDefault="0076121C" w:rsidP="00CB150A">
            <w:pPr>
              <w:rPr>
                <w:rFonts w:ascii="宋体" w:hAnsi="宋体"/>
                <w:szCs w:val="21"/>
              </w:rPr>
            </w:pPr>
            <w:r w:rsidRPr="00B236F1">
              <w:rPr>
                <w:rFonts w:ascii="宋体" w:hAnsi="宋体"/>
                <w:szCs w:val="21"/>
              </w:rPr>
              <w:t xml:space="preserve"> </w:t>
            </w:r>
            <w:r w:rsidR="001A4546">
              <w:rPr>
                <w:rFonts w:ascii="宋体" w:hAnsi="宋体" w:hint="eastAsia"/>
                <w:szCs w:val="21"/>
              </w:rPr>
              <w:t>金水区科技局</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1A4546" w:rsidP="00CB150A">
            <w:pPr>
              <w:spacing w:before="40" w:after="40"/>
              <w:rPr>
                <w:rFonts w:ascii="宋体"/>
              </w:rPr>
            </w:pPr>
            <w:r>
              <w:rPr>
                <w:rFonts w:ascii="宋体" w:hAnsi="宋体" w:hint="eastAsia"/>
              </w:rPr>
              <w:t>1</w:t>
            </w:r>
            <w:r w:rsidR="0076121C" w:rsidRPr="00B236F1">
              <w:rPr>
                <w:rFonts w:ascii="宋体" w:hAnsi="宋体" w:hint="eastAsia"/>
              </w:rPr>
              <w:t xml:space="preserve">　</w:t>
            </w:r>
            <w:r w:rsidR="0076121C" w:rsidRPr="00B236F1">
              <w:rPr>
                <w:rFonts w:ascii="宋体" w:hAnsi="宋体"/>
              </w:rPr>
              <w:t xml:space="preserve"> 1</w:t>
            </w:r>
            <w:r w:rsidR="0076121C" w:rsidRPr="00B236F1">
              <w:rPr>
                <w:rFonts w:ascii="宋体" w:hAnsi="宋体" w:hint="eastAsia"/>
              </w:rPr>
              <w:t>、企业</w:t>
            </w:r>
            <w:r w:rsidR="0076121C" w:rsidRPr="00B236F1">
              <w:rPr>
                <w:rFonts w:ascii="宋体" w:hAnsi="宋体"/>
              </w:rPr>
              <w:t xml:space="preserve">  2</w:t>
            </w:r>
            <w:r w:rsidR="0076121C" w:rsidRPr="00B236F1">
              <w:rPr>
                <w:rFonts w:ascii="宋体" w:hAnsi="宋体" w:hint="eastAsia"/>
              </w:rPr>
              <w:t>、科研院所</w:t>
            </w:r>
            <w:r w:rsidR="0076121C" w:rsidRPr="00B236F1">
              <w:rPr>
                <w:rFonts w:ascii="宋体" w:hAnsi="宋体"/>
              </w:rPr>
              <w:t xml:space="preserve">  3</w:t>
            </w:r>
            <w:r w:rsidR="0076121C" w:rsidRPr="00B236F1">
              <w:rPr>
                <w:rFonts w:ascii="宋体" w:hAnsi="宋体" w:hint="eastAsia"/>
              </w:rPr>
              <w:t>、高等学校</w:t>
            </w:r>
            <w:r w:rsidR="0076121C" w:rsidRPr="00B236F1">
              <w:rPr>
                <w:rFonts w:ascii="宋体" w:hAnsi="宋体"/>
              </w:rPr>
              <w:t xml:space="preserve">  9</w:t>
            </w:r>
            <w:r w:rsidR="0076121C"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1A4546" w:rsidP="00CB150A">
            <w:pPr>
              <w:spacing w:before="40" w:after="40"/>
              <w:rPr>
                <w:rFonts w:ascii="宋体"/>
                <w:szCs w:val="21"/>
              </w:rPr>
            </w:pPr>
            <w:r>
              <w:rPr>
                <w:rFonts w:ascii="宋体" w:hAnsi="宋体" w:hint="eastAsia"/>
                <w:szCs w:val="21"/>
              </w:rPr>
              <w:t>1</w:t>
            </w:r>
            <w:r w:rsidR="0076121C" w:rsidRPr="00B236F1">
              <w:rPr>
                <w:rFonts w:ascii="宋体" w:hAnsi="宋体" w:hint="eastAsia"/>
                <w:szCs w:val="21"/>
              </w:rPr>
              <w:t xml:space="preserve">　</w:t>
            </w:r>
            <w:r w:rsidR="0076121C" w:rsidRPr="00B236F1">
              <w:rPr>
                <w:rFonts w:ascii="宋体" w:hAnsi="宋体"/>
                <w:szCs w:val="21"/>
              </w:rPr>
              <w:t xml:space="preserve"> </w:t>
            </w:r>
            <w:r w:rsidR="0076121C" w:rsidRPr="008B1478">
              <w:rPr>
                <w:rFonts w:ascii="宋体" w:hAnsi="宋体"/>
              </w:rPr>
              <w:t>1</w:t>
            </w:r>
            <w:r w:rsidR="0076121C" w:rsidRPr="008B1478">
              <w:rPr>
                <w:rFonts w:ascii="宋体" w:hAnsi="宋体" w:hint="eastAsia"/>
              </w:rPr>
              <w:t>、高新技术企业</w:t>
            </w:r>
            <w:r w:rsidR="0076121C" w:rsidRPr="008B1478">
              <w:rPr>
                <w:rFonts w:ascii="宋体" w:hAnsi="宋体"/>
              </w:rPr>
              <w:t xml:space="preserve"> 2</w:t>
            </w:r>
            <w:r w:rsidR="0076121C" w:rsidRPr="008B1478">
              <w:rPr>
                <w:rFonts w:ascii="宋体" w:hAnsi="宋体" w:hint="eastAsia"/>
              </w:rPr>
              <w:t>、省级及以上工程技术研究中心</w:t>
            </w:r>
            <w:r w:rsidR="0076121C" w:rsidRPr="008B1478">
              <w:rPr>
                <w:rFonts w:ascii="宋体" w:hAnsi="宋体"/>
              </w:rPr>
              <w:t xml:space="preserve"> 3</w:t>
            </w:r>
            <w:r w:rsidR="0076121C"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1A4546" w:rsidP="00CB150A">
            <w:pPr>
              <w:rPr>
                <w:rFonts w:ascii="宋体" w:hAnsi="宋体"/>
                <w:szCs w:val="21"/>
              </w:rPr>
            </w:pPr>
            <w:r>
              <w:rPr>
                <w:rFonts w:ascii="宋体" w:hAnsi="宋体" w:hint="eastAsia"/>
                <w:szCs w:val="21"/>
              </w:rPr>
              <w:t>5</w:t>
            </w:r>
            <w:r w:rsidR="0076121C" w:rsidRPr="00B236F1">
              <w:rPr>
                <w:rFonts w:ascii="宋体" w:hAnsi="宋体" w:hint="eastAsia"/>
                <w:szCs w:val="21"/>
              </w:rPr>
              <w:t xml:space="preserve">　</w:t>
            </w:r>
            <w:r w:rsidR="0076121C" w:rsidRPr="00B236F1">
              <w:rPr>
                <w:rFonts w:ascii="宋体" w:hAnsi="宋体"/>
                <w:szCs w:val="21"/>
              </w:rPr>
              <w:t xml:space="preserve"> 1</w:t>
            </w:r>
            <w:r w:rsidR="0076121C" w:rsidRPr="00B236F1">
              <w:rPr>
                <w:rFonts w:ascii="宋体" w:hAnsi="宋体" w:hint="eastAsia"/>
                <w:szCs w:val="21"/>
              </w:rPr>
              <w:t>、国有企业</w:t>
            </w:r>
            <w:r w:rsidR="0076121C" w:rsidRPr="00B236F1">
              <w:rPr>
                <w:rFonts w:ascii="宋体" w:hAnsi="宋体"/>
                <w:szCs w:val="21"/>
              </w:rPr>
              <w:t xml:space="preserve">      2</w:t>
            </w:r>
            <w:r w:rsidR="0076121C" w:rsidRPr="00B236F1">
              <w:rPr>
                <w:rFonts w:ascii="宋体" w:hAnsi="宋体" w:hint="eastAsia"/>
                <w:szCs w:val="21"/>
              </w:rPr>
              <w:t>、集体企业</w:t>
            </w:r>
            <w:r w:rsidR="0076121C" w:rsidRPr="00B236F1">
              <w:rPr>
                <w:rFonts w:ascii="宋体" w:hAnsi="宋体"/>
                <w:szCs w:val="21"/>
              </w:rPr>
              <w:t xml:space="preserve">     3</w:t>
            </w:r>
            <w:r w:rsidR="0076121C" w:rsidRPr="00B236F1">
              <w:rPr>
                <w:rFonts w:ascii="宋体" w:hAnsi="宋体" w:hint="eastAsia"/>
                <w:szCs w:val="21"/>
              </w:rPr>
              <w:t>、股份合作企业</w:t>
            </w:r>
            <w:r w:rsidR="0076121C" w:rsidRPr="00B236F1">
              <w:rPr>
                <w:rFonts w:ascii="宋体" w:hAnsi="宋体"/>
                <w:szCs w:val="21"/>
              </w:rPr>
              <w:t xml:space="preserve"> 4</w:t>
            </w:r>
            <w:r w:rsidR="0076121C" w:rsidRPr="00B236F1">
              <w:rPr>
                <w:rFonts w:ascii="宋体" w:hAnsi="宋体" w:hint="eastAsia"/>
                <w:szCs w:val="21"/>
              </w:rPr>
              <w:t>、联营企业</w:t>
            </w:r>
            <w:r w:rsidR="0076121C" w:rsidRPr="00B236F1">
              <w:rPr>
                <w:rFonts w:ascii="宋体" w:hAnsi="宋体"/>
                <w:szCs w:val="21"/>
              </w:rPr>
              <w:t xml:space="preserve"> </w:t>
            </w:r>
          </w:p>
          <w:p w:rsidR="0076121C" w:rsidRPr="00B236F1" w:rsidRDefault="0076121C" w:rsidP="00735DA8">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76121C" w:rsidRPr="00B236F1" w:rsidRDefault="0076121C" w:rsidP="00735DA8">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76121C" w:rsidRPr="00B236F1" w:rsidRDefault="0076121C"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001A4546">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sidR="001A4546">
              <w:rPr>
                <w:rFonts w:ascii="宋体" w:hAnsi="宋体" w:hint="eastAsia"/>
                <w:szCs w:val="21"/>
                <w:u w:val="single"/>
              </w:rPr>
              <w:t>金水区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邮政编码</w:t>
            </w:r>
          </w:p>
        </w:tc>
        <w:tc>
          <w:tcPr>
            <w:tcW w:w="2393" w:type="dxa"/>
            <w:gridSpan w:val="3"/>
          </w:tcPr>
          <w:p w:rsidR="0076121C" w:rsidRPr="00B236F1" w:rsidRDefault="001A4546" w:rsidP="00CB150A">
            <w:pPr>
              <w:rPr>
                <w:rFonts w:ascii="宋体"/>
                <w:szCs w:val="21"/>
              </w:rPr>
            </w:pPr>
            <w:r>
              <w:rPr>
                <w:rFonts w:ascii="宋体" w:hint="eastAsia"/>
                <w:szCs w:val="21"/>
              </w:rPr>
              <w:t>450000</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76121C" w:rsidRPr="00B236F1" w:rsidRDefault="001A4546" w:rsidP="00CB150A">
            <w:pPr>
              <w:rPr>
                <w:rFonts w:ascii="宋体"/>
                <w:szCs w:val="21"/>
              </w:rPr>
            </w:pPr>
            <w:r>
              <w:rPr>
                <w:rFonts w:ascii="宋体" w:hint="eastAsia"/>
                <w:szCs w:val="21"/>
              </w:rPr>
              <w:t>经三路财富广场C座18层</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76121C" w:rsidRPr="00B236F1" w:rsidRDefault="001A4546" w:rsidP="00CB150A">
            <w:pPr>
              <w:jc w:val="center"/>
              <w:rPr>
                <w:rFonts w:ascii="宋体"/>
                <w:szCs w:val="21"/>
              </w:rPr>
            </w:pPr>
            <w:r>
              <w:rPr>
                <w:rFonts w:ascii="宋体" w:hint="eastAsia"/>
                <w:szCs w:val="21"/>
              </w:rPr>
              <w:t>廖政</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1A4546" w:rsidP="00CB150A">
            <w:pPr>
              <w:jc w:val="center"/>
              <w:rPr>
                <w:rFonts w:ascii="宋体"/>
                <w:szCs w:val="21"/>
              </w:rPr>
            </w:pPr>
            <w:r>
              <w:rPr>
                <w:rFonts w:ascii="宋体" w:hint="eastAsia"/>
                <w:szCs w:val="21"/>
              </w:rPr>
              <w:t>65356299</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企业传真</w:t>
            </w:r>
          </w:p>
        </w:tc>
        <w:tc>
          <w:tcPr>
            <w:tcW w:w="2393" w:type="dxa"/>
            <w:gridSpan w:val="3"/>
          </w:tcPr>
          <w:p w:rsidR="0076121C" w:rsidRPr="00B236F1" w:rsidRDefault="001A4546" w:rsidP="001055DD">
            <w:pPr>
              <w:rPr>
                <w:rFonts w:ascii="宋体"/>
                <w:szCs w:val="21"/>
              </w:rPr>
            </w:pPr>
            <w:r>
              <w:rPr>
                <w:rFonts w:ascii="宋体" w:hint="eastAsia"/>
                <w:szCs w:val="21"/>
              </w:rPr>
              <w:t>65356278</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76121C" w:rsidRPr="00B236F1" w:rsidRDefault="001A4546" w:rsidP="00CB150A">
            <w:pPr>
              <w:jc w:val="center"/>
              <w:rPr>
                <w:rFonts w:ascii="宋体"/>
                <w:szCs w:val="21"/>
              </w:rPr>
            </w:pPr>
            <w:r>
              <w:rPr>
                <w:rFonts w:ascii="宋体" w:hint="eastAsia"/>
                <w:szCs w:val="21"/>
              </w:rPr>
              <w:t>秦利敏</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1A4546" w:rsidP="00CB150A">
            <w:pPr>
              <w:jc w:val="center"/>
              <w:rPr>
                <w:rFonts w:ascii="宋体"/>
                <w:szCs w:val="21"/>
              </w:rPr>
            </w:pPr>
            <w:r>
              <w:rPr>
                <w:rFonts w:ascii="宋体" w:hint="eastAsia"/>
                <w:szCs w:val="21"/>
              </w:rPr>
              <w:t>65356299</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手机</w:t>
            </w:r>
          </w:p>
        </w:tc>
        <w:tc>
          <w:tcPr>
            <w:tcW w:w="2393" w:type="dxa"/>
            <w:gridSpan w:val="3"/>
          </w:tcPr>
          <w:p w:rsidR="0076121C" w:rsidRPr="00B236F1" w:rsidRDefault="001A4546" w:rsidP="00CB150A">
            <w:pPr>
              <w:rPr>
                <w:rFonts w:ascii="宋体"/>
                <w:szCs w:val="21"/>
              </w:rPr>
            </w:pPr>
            <w:r>
              <w:rPr>
                <w:rFonts w:ascii="宋体" w:hint="eastAsia"/>
                <w:szCs w:val="21"/>
              </w:rPr>
              <w:t>13783573060</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76121C" w:rsidRPr="00B236F1" w:rsidRDefault="001A4546" w:rsidP="00CB150A">
            <w:pPr>
              <w:jc w:val="center"/>
              <w:rPr>
                <w:rFonts w:ascii="宋体"/>
                <w:szCs w:val="21"/>
              </w:rPr>
            </w:pPr>
            <w:r>
              <w:rPr>
                <w:rFonts w:ascii="宋体" w:hint="eastAsia"/>
                <w:szCs w:val="21"/>
              </w:rPr>
              <w:t>www.topnet.net.cn</w:t>
            </w:r>
          </w:p>
        </w:tc>
        <w:tc>
          <w:tcPr>
            <w:tcW w:w="1417" w:type="dxa"/>
            <w:gridSpan w:val="3"/>
            <w:vAlign w:val="center"/>
          </w:tcPr>
          <w:p w:rsidR="0076121C" w:rsidRPr="00B236F1" w:rsidRDefault="0076121C" w:rsidP="00CB150A">
            <w:pPr>
              <w:jc w:val="center"/>
              <w:rPr>
                <w:rFonts w:ascii="宋体" w:hAnsi="宋体"/>
                <w:szCs w:val="21"/>
              </w:rPr>
            </w:pPr>
            <w:r w:rsidRPr="00B236F1">
              <w:rPr>
                <w:rFonts w:ascii="宋体" w:hAnsi="宋体"/>
                <w:szCs w:val="21"/>
              </w:rPr>
              <w:t>E-mail</w:t>
            </w:r>
          </w:p>
        </w:tc>
        <w:tc>
          <w:tcPr>
            <w:tcW w:w="2393" w:type="dxa"/>
            <w:gridSpan w:val="3"/>
          </w:tcPr>
          <w:p w:rsidR="0076121C" w:rsidRPr="00B236F1" w:rsidRDefault="001A4546" w:rsidP="00CB150A">
            <w:pPr>
              <w:rPr>
                <w:rFonts w:ascii="宋体"/>
                <w:szCs w:val="21"/>
              </w:rPr>
            </w:pPr>
            <w:r>
              <w:rPr>
                <w:rFonts w:ascii="宋体"/>
                <w:szCs w:val="21"/>
              </w:rPr>
              <w:t>Q</w:t>
            </w:r>
            <w:r>
              <w:rPr>
                <w:rFonts w:ascii="宋体" w:hint="eastAsia"/>
                <w:szCs w:val="21"/>
              </w:rPr>
              <w:t>inlimim2008@163.com</w:t>
            </w:r>
          </w:p>
        </w:tc>
      </w:tr>
      <w:tr w:rsidR="0076121C" w:rsidRPr="00B236F1" w:rsidTr="00EF0CD7">
        <w:trPr>
          <w:trHeight w:val="1021"/>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企业简介</w:t>
            </w:r>
          </w:p>
          <w:p w:rsidR="0076121C" w:rsidRPr="00B236F1" w:rsidRDefault="0076121C"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76121C" w:rsidRPr="00B236F1" w:rsidRDefault="001A4546" w:rsidP="001A4546">
            <w:pPr>
              <w:ind w:firstLineChars="200" w:firstLine="480"/>
              <w:rPr>
                <w:rFonts w:ascii="宋体"/>
                <w:szCs w:val="21"/>
              </w:rPr>
            </w:pPr>
            <w:r w:rsidRPr="00BA1C08">
              <w:rPr>
                <w:rFonts w:hint="eastAsia"/>
                <w:sz w:val="24"/>
              </w:rPr>
              <w:t>河南拓普计算机网络工程有限公司成立于</w:t>
            </w:r>
            <w:r w:rsidRPr="00BA1C08">
              <w:rPr>
                <w:sz w:val="24"/>
              </w:rPr>
              <w:t>1999</w:t>
            </w:r>
            <w:r w:rsidRPr="00BA1C08">
              <w:rPr>
                <w:rFonts w:hint="eastAsia"/>
                <w:sz w:val="24"/>
              </w:rPr>
              <w:t>年，注册资金</w:t>
            </w:r>
            <w:r w:rsidRPr="00BA1C08">
              <w:rPr>
                <w:rFonts w:hint="eastAsia"/>
                <w:sz w:val="24"/>
              </w:rPr>
              <w:t>3</w:t>
            </w:r>
            <w:r w:rsidRPr="00BA1C08">
              <w:rPr>
                <w:sz w:val="24"/>
              </w:rPr>
              <w:t>000</w:t>
            </w:r>
            <w:r w:rsidRPr="00BA1C08">
              <w:rPr>
                <w:rFonts w:hint="eastAsia"/>
                <w:sz w:val="24"/>
              </w:rPr>
              <w:t>万元，拥有专业的技术人员</w:t>
            </w:r>
            <w:r w:rsidRPr="00BA1C08">
              <w:rPr>
                <w:sz w:val="24"/>
              </w:rPr>
              <w:t>200</w:t>
            </w:r>
            <w:r w:rsidRPr="00BA1C08">
              <w:rPr>
                <w:rFonts w:hint="eastAsia"/>
                <w:sz w:val="24"/>
              </w:rPr>
              <w:t>余名，</w:t>
            </w:r>
            <w:bookmarkStart w:id="0" w:name="OLE_LINK3"/>
            <w:r w:rsidRPr="00BA1C08">
              <w:rPr>
                <w:rFonts w:hint="eastAsia"/>
                <w:sz w:val="24"/>
              </w:rPr>
              <w:t>是一家致力于</w:t>
            </w:r>
            <w:bookmarkStart w:id="1" w:name="OLE_LINK2"/>
            <w:r w:rsidRPr="00BA1C08">
              <w:rPr>
                <w:rFonts w:hint="eastAsia"/>
                <w:sz w:val="24"/>
              </w:rPr>
              <w:t>电子政务</w:t>
            </w:r>
            <w:bookmarkEnd w:id="1"/>
            <w:r w:rsidRPr="00BA1C08">
              <w:rPr>
                <w:rFonts w:hint="eastAsia"/>
                <w:sz w:val="24"/>
              </w:rPr>
              <w:t>及</w:t>
            </w:r>
            <w:bookmarkStart w:id="2" w:name="OLE_LINK4"/>
            <w:r w:rsidRPr="00BA1C08">
              <w:rPr>
                <w:rFonts w:hint="eastAsia"/>
                <w:sz w:val="24"/>
              </w:rPr>
              <w:t>政府行业信息化</w:t>
            </w:r>
            <w:bookmarkEnd w:id="2"/>
            <w:r w:rsidRPr="00BA1C08">
              <w:rPr>
                <w:rFonts w:hint="eastAsia"/>
                <w:sz w:val="24"/>
              </w:rPr>
              <w:t>的</w:t>
            </w:r>
            <w:bookmarkStart w:id="3" w:name="OLE_LINK1"/>
            <w:r w:rsidRPr="00BA1C08">
              <w:rPr>
                <w:rFonts w:hint="eastAsia"/>
                <w:sz w:val="24"/>
              </w:rPr>
              <w:t>信息系统综合服务提供商</w:t>
            </w:r>
            <w:bookmarkEnd w:id="0"/>
            <w:bookmarkEnd w:id="3"/>
            <w:r w:rsidRPr="00BA1C08">
              <w:rPr>
                <w:rFonts w:hint="eastAsia"/>
                <w:sz w:val="24"/>
              </w:rPr>
              <w:t>。公司立足于“金信”</w:t>
            </w:r>
            <w:r>
              <w:rPr>
                <w:rFonts w:hint="eastAsia"/>
                <w:sz w:val="24"/>
              </w:rPr>
              <w:t>、“</w:t>
            </w:r>
            <w:r w:rsidRPr="00BA1C08">
              <w:rPr>
                <w:rFonts w:hint="eastAsia"/>
                <w:sz w:val="24"/>
              </w:rPr>
              <w:t>金税”、</w:t>
            </w:r>
            <w:r>
              <w:rPr>
                <w:rFonts w:hint="eastAsia"/>
                <w:sz w:val="24"/>
              </w:rPr>
              <w:t>“金宏”</w:t>
            </w:r>
            <w:r w:rsidRPr="00BA1C08">
              <w:rPr>
                <w:rFonts w:hint="eastAsia"/>
                <w:sz w:val="24"/>
              </w:rPr>
              <w:t>等国家金字号工程作为公司的重点发展方向，</w:t>
            </w:r>
            <w:bookmarkStart w:id="4" w:name="OLE_LINK5"/>
            <w:bookmarkStart w:id="5" w:name="OLE_LINK6"/>
            <w:r w:rsidRPr="00BA1C08">
              <w:rPr>
                <w:rFonts w:hint="eastAsia"/>
                <w:sz w:val="24"/>
              </w:rPr>
              <w:t>主要面向政府和企事业</w:t>
            </w:r>
            <w:r w:rsidRPr="00BA1C08">
              <w:rPr>
                <w:rFonts w:hint="eastAsia"/>
                <w:sz w:val="24"/>
              </w:rPr>
              <w:lastRenderedPageBreak/>
              <w:t>单位</w:t>
            </w:r>
            <w:bookmarkEnd w:id="4"/>
            <w:r w:rsidRPr="00BA1C08">
              <w:rPr>
                <w:rFonts w:hint="eastAsia"/>
                <w:sz w:val="24"/>
              </w:rPr>
              <w:t>，从事计算机信息系统集成、应用软件开发以及信息系统外包服务等业务</w:t>
            </w:r>
            <w:bookmarkEnd w:id="5"/>
            <w:r w:rsidRPr="00BA1C08">
              <w:rPr>
                <w:rFonts w:hint="eastAsia"/>
                <w:sz w:val="24"/>
              </w:rPr>
              <w:t>，通过多年的磨砺，取得了丰硕的成果，多次获得河南省</w:t>
            </w:r>
            <w:r>
              <w:rPr>
                <w:rFonts w:hint="eastAsia"/>
                <w:sz w:val="24"/>
              </w:rPr>
              <w:t>政府</w:t>
            </w:r>
            <w:r w:rsidRPr="00BA1C08">
              <w:rPr>
                <w:rFonts w:hint="eastAsia"/>
                <w:sz w:val="24"/>
              </w:rPr>
              <w:t>科技进步奖并被河南省</w:t>
            </w:r>
            <w:r>
              <w:rPr>
                <w:rFonts w:hint="eastAsia"/>
                <w:sz w:val="24"/>
              </w:rPr>
              <w:t>工业和信息化厅</w:t>
            </w:r>
            <w:r w:rsidRPr="00BA1C08">
              <w:rPr>
                <w:rFonts w:hint="eastAsia"/>
                <w:sz w:val="24"/>
              </w:rPr>
              <w:t>授予“</w:t>
            </w:r>
            <w:r w:rsidRPr="0014644F">
              <w:rPr>
                <w:rFonts w:hint="eastAsia"/>
                <w:sz w:val="24"/>
              </w:rPr>
              <w:t>软件和信息服务业</w:t>
            </w:r>
            <w:r w:rsidRPr="0014644F">
              <w:rPr>
                <w:sz w:val="24"/>
              </w:rPr>
              <w:t>20</w:t>
            </w:r>
            <w:r w:rsidRPr="0014644F">
              <w:rPr>
                <w:rFonts w:hint="eastAsia"/>
                <w:sz w:val="24"/>
              </w:rPr>
              <w:t>优企业</w:t>
            </w:r>
            <w:r w:rsidRPr="00BA1C08">
              <w:rPr>
                <w:rFonts w:hint="eastAsia"/>
                <w:sz w:val="24"/>
              </w:rPr>
              <w:t>”称号。公司先后</w:t>
            </w:r>
            <w:r>
              <w:rPr>
                <w:rFonts w:hint="eastAsia"/>
                <w:sz w:val="24"/>
              </w:rPr>
              <w:t>通过了</w:t>
            </w:r>
            <w:r w:rsidRPr="00BA1C08">
              <w:rPr>
                <w:rFonts w:hint="eastAsia"/>
                <w:sz w:val="24"/>
              </w:rPr>
              <w:t>河南省双软企业</w:t>
            </w:r>
            <w:r>
              <w:rPr>
                <w:rFonts w:hint="eastAsia"/>
                <w:sz w:val="24"/>
              </w:rPr>
              <w:t>、河南省创新型企业、郑州市</w:t>
            </w:r>
            <w:r>
              <w:rPr>
                <w:rFonts w:hint="eastAsia"/>
                <w:sz w:val="24"/>
              </w:rPr>
              <w:t>SaaS</w:t>
            </w:r>
            <w:r>
              <w:rPr>
                <w:rFonts w:hint="eastAsia"/>
                <w:sz w:val="24"/>
              </w:rPr>
              <w:t>技术工程研究中心、</w:t>
            </w:r>
            <w:r w:rsidRPr="00BA1C08">
              <w:rPr>
                <w:rFonts w:hint="eastAsia"/>
                <w:sz w:val="24"/>
              </w:rPr>
              <w:t>涉密计算机信息系统集成乙级资质</w:t>
            </w:r>
            <w:r>
              <w:rPr>
                <w:rFonts w:hint="eastAsia"/>
                <w:sz w:val="24"/>
              </w:rPr>
              <w:t>、</w:t>
            </w:r>
            <w:r w:rsidRPr="00BA1C08">
              <w:rPr>
                <w:sz w:val="24"/>
              </w:rPr>
              <w:t>ISO9001</w:t>
            </w:r>
            <w:r w:rsidRPr="00BA1C08">
              <w:rPr>
                <w:rFonts w:hint="eastAsia"/>
                <w:sz w:val="24"/>
              </w:rPr>
              <w:t>：</w:t>
            </w:r>
            <w:r w:rsidRPr="00BA1C08">
              <w:rPr>
                <w:sz w:val="24"/>
              </w:rPr>
              <w:t>2000</w:t>
            </w:r>
            <w:r w:rsidRPr="00BA1C08">
              <w:rPr>
                <w:rFonts w:hint="eastAsia"/>
                <w:sz w:val="24"/>
              </w:rPr>
              <w:t>质量体系和Ｃ</w:t>
            </w:r>
            <w:r>
              <w:rPr>
                <w:rFonts w:hint="eastAsia"/>
                <w:sz w:val="24"/>
              </w:rPr>
              <w:t>ＭＭＩ三级等认证。近年来，河南拓普获得了</w:t>
            </w:r>
            <w:r>
              <w:rPr>
                <w:rFonts w:hint="eastAsia"/>
                <w:sz w:val="24"/>
              </w:rPr>
              <w:t>29</w:t>
            </w:r>
            <w:r>
              <w:rPr>
                <w:rFonts w:hint="eastAsia"/>
                <w:sz w:val="24"/>
              </w:rPr>
              <w:t>项软件著作权，现已成为中原地区信息技术产业的领军企业。</w:t>
            </w:r>
          </w:p>
          <w:p w:rsidR="0076121C" w:rsidRPr="00B236F1" w:rsidRDefault="0076121C" w:rsidP="001055DD">
            <w:pPr>
              <w:rPr>
                <w:rFonts w:ascii="宋体"/>
                <w:szCs w:val="21"/>
              </w:rPr>
            </w:pPr>
          </w:p>
        </w:tc>
      </w:tr>
      <w:tr w:rsidR="0076121C" w:rsidRPr="00B236F1" w:rsidTr="00EF0CD7">
        <w:trPr>
          <w:trHeight w:val="1393"/>
          <w:jc w:val="center"/>
        </w:trPr>
        <w:tc>
          <w:tcPr>
            <w:tcW w:w="1525" w:type="dxa"/>
            <w:tcBorders>
              <w:bottom w:val="single" w:sz="12" w:space="0" w:color="000000"/>
            </w:tcBorders>
            <w:vAlign w:val="center"/>
          </w:tcPr>
          <w:p w:rsidR="0076121C" w:rsidRPr="00B236F1" w:rsidRDefault="0076121C" w:rsidP="00CB150A">
            <w:pPr>
              <w:jc w:val="center"/>
              <w:rPr>
                <w:rFonts w:ascii="宋体"/>
                <w:szCs w:val="21"/>
              </w:rPr>
            </w:pPr>
            <w:r w:rsidRPr="00B236F1">
              <w:rPr>
                <w:rFonts w:ascii="宋体" w:hAnsi="宋体" w:hint="eastAsia"/>
                <w:szCs w:val="21"/>
              </w:rPr>
              <w:lastRenderedPageBreak/>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76121C" w:rsidRDefault="001A4546" w:rsidP="00CB150A">
            <w:pPr>
              <w:rPr>
                <w:rFonts w:ascii="宋体" w:hint="eastAsia"/>
                <w:szCs w:val="21"/>
              </w:rPr>
            </w:pPr>
            <w:r>
              <w:rPr>
                <w:rFonts w:ascii="宋体" w:hint="eastAsia"/>
                <w:szCs w:val="21"/>
              </w:rPr>
              <w:t>1、国家科技部创新基金    国家科局部      立项号：09C26214104701   已结题</w:t>
            </w:r>
          </w:p>
          <w:p w:rsidR="001A4546" w:rsidRPr="00B236F1" w:rsidRDefault="001A4546" w:rsidP="00CB150A">
            <w:pPr>
              <w:rPr>
                <w:rFonts w:ascii="宋体"/>
                <w:szCs w:val="21"/>
              </w:rPr>
            </w:pPr>
            <w:r>
              <w:rPr>
                <w:rFonts w:ascii="宋体" w:hint="eastAsia"/>
                <w:szCs w:val="21"/>
              </w:rPr>
              <w:t>2、河南省信息化专项      省信息化办公室  合同号：CY2010-4         已结题</w:t>
            </w:r>
          </w:p>
          <w:p w:rsidR="0076121C" w:rsidRPr="00B236F1" w:rsidRDefault="0076121C" w:rsidP="00CB150A">
            <w:pPr>
              <w:rPr>
                <w:rFonts w:ascii="宋体"/>
                <w:szCs w:val="21"/>
              </w:rPr>
            </w:pPr>
          </w:p>
          <w:p w:rsidR="0076121C" w:rsidRPr="00B236F1" w:rsidRDefault="0076121C" w:rsidP="00CB150A">
            <w:pPr>
              <w:rPr>
                <w:rFonts w:ascii="宋体"/>
                <w:szCs w:val="21"/>
              </w:rPr>
            </w:pPr>
          </w:p>
          <w:p w:rsidR="0076121C" w:rsidRPr="00B236F1" w:rsidRDefault="0076121C"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76121C" w:rsidRPr="00B2512F" w:rsidRDefault="0076121C" w:rsidP="00785716">
      <w:pPr>
        <w:widowControl/>
        <w:jc w:val="center"/>
      </w:pPr>
    </w:p>
    <w:sectPr w:rsidR="0076121C"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30D" w:rsidRDefault="0036030D" w:rsidP="00B2512F">
      <w:r>
        <w:separator/>
      </w:r>
    </w:p>
  </w:endnote>
  <w:endnote w:type="continuationSeparator" w:id="1">
    <w:p w:rsidR="0036030D" w:rsidRDefault="0036030D"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30D" w:rsidRDefault="0036030D" w:rsidP="00B2512F">
      <w:r>
        <w:separator/>
      </w:r>
    </w:p>
  </w:footnote>
  <w:footnote w:type="continuationSeparator" w:id="1">
    <w:p w:rsidR="0036030D" w:rsidRDefault="0036030D"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1C" w:rsidRDefault="0076121C" w:rsidP="0051483A">
    <w:pPr>
      <w:pStyle w:val="a3"/>
      <w:pBdr>
        <w:bottom w:val="none" w:sz="0" w:space="0" w:color="auto"/>
      </w:pBdr>
      <w:jc w:val="both"/>
    </w:pPr>
  </w:p>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512F"/>
    <w:rsid w:val="001055DD"/>
    <w:rsid w:val="00190ACD"/>
    <w:rsid w:val="001A4546"/>
    <w:rsid w:val="001C13AC"/>
    <w:rsid w:val="00290F6A"/>
    <w:rsid w:val="00344AEF"/>
    <w:rsid w:val="0036030D"/>
    <w:rsid w:val="00364781"/>
    <w:rsid w:val="00385292"/>
    <w:rsid w:val="004220AF"/>
    <w:rsid w:val="0043759C"/>
    <w:rsid w:val="00440FF7"/>
    <w:rsid w:val="0047337A"/>
    <w:rsid w:val="004D5DC8"/>
    <w:rsid w:val="0051483A"/>
    <w:rsid w:val="005647C2"/>
    <w:rsid w:val="005E0C28"/>
    <w:rsid w:val="00612FC6"/>
    <w:rsid w:val="00620226"/>
    <w:rsid w:val="00692099"/>
    <w:rsid w:val="006C57AB"/>
    <w:rsid w:val="00735DA8"/>
    <w:rsid w:val="00757864"/>
    <w:rsid w:val="0076121C"/>
    <w:rsid w:val="00785716"/>
    <w:rsid w:val="007D2AF0"/>
    <w:rsid w:val="007F0721"/>
    <w:rsid w:val="00866E1C"/>
    <w:rsid w:val="008B1478"/>
    <w:rsid w:val="00993F41"/>
    <w:rsid w:val="00A20F8F"/>
    <w:rsid w:val="00A27F5E"/>
    <w:rsid w:val="00A322C6"/>
    <w:rsid w:val="00B236F1"/>
    <w:rsid w:val="00B2512F"/>
    <w:rsid w:val="00BF4416"/>
    <w:rsid w:val="00C15413"/>
    <w:rsid w:val="00CB150A"/>
    <w:rsid w:val="00D67A98"/>
    <w:rsid w:val="00D709FE"/>
    <w:rsid w:val="00DC72D3"/>
    <w:rsid w:val="00E30402"/>
    <w:rsid w:val="00ED7489"/>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260</Words>
  <Characters>1484</Characters>
  <Application>Microsoft Office Word</Application>
  <DocSecurity>0</DocSecurity>
  <Lines>12</Lines>
  <Paragraphs>3</Paragraphs>
  <ScaleCrop>false</ScaleCrop>
  <Company>微软中国</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MC SYSTEM</cp:lastModifiedBy>
  <cp:revision>4</cp:revision>
  <dcterms:created xsi:type="dcterms:W3CDTF">2013-01-21T05:17:00Z</dcterms:created>
  <dcterms:modified xsi:type="dcterms:W3CDTF">2013-01-21T05:39:00Z</dcterms:modified>
</cp:coreProperties>
</file>