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5EF" w:rsidRPr="00B2512F" w:rsidRDefault="003775EF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5"/>
        <w:gridCol w:w="1133"/>
        <w:gridCol w:w="981"/>
        <w:gridCol w:w="1854"/>
        <w:gridCol w:w="567"/>
        <w:gridCol w:w="348"/>
        <w:gridCol w:w="502"/>
        <w:gridCol w:w="606"/>
        <w:gridCol w:w="103"/>
        <w:gridCol w:w="1684"/>
      </w:tblGrid>
      <w:tr w:rsidR="003775EF" w:rsidRPr="00B236F1" w:rsidTr="00EF0CD7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3775EF" w:rsidRPr="00B236F1" w:rsidRDefault="003775EF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■</w:t>
            </w:r>
            <w:r w:rsidRPr="00B236F1">
              <w:rPr>
                <w:rFonts w:ascii="宋体" w:hAnsi="宋体" w:hint="eastAsia"/>
                <w:szCs w:val="21"/>
              </w:rPr>
              <w:t>工业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□农业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□社会发展</w:t>
            </w:r>
          </w:p>
        </w:tc>
      </w:tr>
      <w:tr w:rsidR="003775EF" w:rsidRPr="00B236F1" w:rsidTr="00EF0CD7">
        <w:trPr>
          <w:jc w:val="center"/>
        </w:trPr>
        <w:tc>
          <w:tcPr>
            <w:tcW w:w="1525" w:type="dxa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3775EF" w:rsidRPr="00197118" w:rsidRDefault="003775EF" w:rsidP="00CB150A">
            <w:pPr>
              <w:jc w:val="left"/>
              <w:rPr>
                <w:rFonts w:ascii="宋体"/>
                <w:szCs w:val="21"/>
              </w:rPr>
            </w:pPr>
            <w:r w:rsidRPr="00197118">
              <w:rPr>
                <w:rFonts w:ascii="宋体" w:hAnsi="宋体" w:hint="eastAsia"/>
                <w:sz w:val="24"/>
              </w:rPr>
              <w:t>高质量特殊钢精炼渣系开发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3775EF" w:rsidRPr="00B236F1" w:rsidRDefault="003775EF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3775EF" w:rsidRPr="00B236F1" w:rsidTr="0012182C">
        <w:trPr>
          <w:trHeight w:val="5356"/>
          <w:jc w:val="center"/>
        </w:trPr>
        <w:tc>
          <w:tcPr>
            <w:tcW w:w="1525" w:type="dxa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3775EF" w:rsidRPr="00B236F1" w:rsidRDefault="003775EF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778" w:type="dxa"/>
            <w:gridSpan w:val="9"/>
          </w:tcPr>
          <w:p w:rsidR="003775EF" w:rsidRDefault="003775EF" w:rsidP="003775EF">
            <w:pPr>
              <w:ind w:firstLineChars="150" w:firstLine="31680"/>
            </w:pPr>
          </w:p>
          <w:p w:rsidR="003775EF" w:rsidRDefault="003775EF" w:rsidP="003775EF">
            <w:pPr>
              <w:ind w:firstLineChars="150" w:firstLine="31680"/>
            </w:pPr>
          </w:p>
          <w:p w:rsidR="003775EF" w:rsidRDefault="003775EF" w:rsidP="003775EF">
            <w:pPr>
              <w:ind w:firstLineChars="150" w:firstLine="31680"/>
            </w:pPr>
          </w:p>
          <w:p w:rsidR="003775EF" w:rsidRPr="00737DAD" w:rsidRDefault="003775EF" w:rsidP="003775EF">
            <w:pPr>
              <w:ind w:firstLineChars="150" w:firstLine="31680"/>
            </w:pPr>
            <w:r>
              <w:rPr>
                <w:rFonts w:hint="eastAsia"/>
              </w:rPr>
              <w:t>钢包精炼预熔合成渣是本公司的主要产品之一。已经开发了铝酸钙、钛酸钙、硅酸钙等特色产品，在市场上得到了较好的认可。但随着钢铁市场越来越严峻的挑战，对精炼渣的品种和质量也提出了更多的要求。围绕着高端特殊钢的开发，并结合国际发展需求，有关精炼渣技术尚有大量的研究工作可以去开发。具体来讲可以有：</w:t>
            </w:r>
            <w:r>
              <w:t>(1)</w:t>
            </w:r>
            <w:r>
              <w:rPr>
                <w:rFonts w:hint="eastAsia"/>
              </w:rPr>
              <w:t>电渣重熔</w:t>
            </w:r>
            <w:r>
              <w:t>(ESR)</w:t>
            </w:r>
            <w:r>
              <w:rPr>
                <w:rFonts w:hint="eastAsia"/>
              </w:rPr>
              <w:t>渣系的开发。电渣重熔是冶炼高质量特殊钢、军工钢的重要手段，近年来在我国得到了快速发展，其渣系设计和制备是其关键技术之一，在这方面我国有较大差距。</w:t>
            </w:r>
            <w:r>
              <w:t>(2)</w:t>
            </w:r>
            <w:r>
              <w:rPr>
                <w:rFonts w:hint="eastAsia"/>
              </w:rPr>
              <w:t>高氧化铝渣系开发。我国目前所提供的精炼渣系氧化铝含量基本上不超过</w:t>
            </w:r>
            <w:r>
              <w:t>45%</w:t>
            </w:r>
            <w:r>
              <w:rPr>
                <w:rFonts w:hint="eastAsia"/>
              </w:rPr>
              <w:t>，当进一步提高氧化铝含量后，在高质量特殊钢中会有良好前景。</w:t>
            </w:r>
            <w:r>
              <w:t>(3)</w:t>
            </w:r>
            <w:r>
              <w:rPr>
                <w:rFonts w:hint="eastAsia"/>
              </w:rPr>
              <w:t>高氧化镁渣系。对氧化镁在渣中的冶金行为在我国尚没有得到充分认识，其实，在欧洲和日本已经在有些关键品种上得到了成功应用，也取得了较好效果，这方面我国还没有开始研究。</w:t>
            </w:r>
            <w:r>
              <w:t>(4)</w:t>
            </w:r>
            <w:r>
              <w:rPr>
                <w:rFonts w:hint="eastAsia"/>
              </w:rPr>
              <w:t>含稀土渣系。对稀土钢开发和高韧性特殊钢有重要的应用前景。</w:t>
            </w:r>
          </w:p>
        </w:tc>
      </w:tr>
      <w:tr w:rsidR="003775EF" w:rsidRPr="00B236F1" w:rsidTr="00EF0CD7">
        <w:trPr>
          <w:jc w:val="center"/>
        </w:trPr>
        <w:tc>
          <w:tcPr>
            <w:tcW w:w="1525" w:type="dxa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778" w:type="dxa"/>
            <w:gridSpan w:val="9"/>
          </w:tcPr>
          <w:p w:rsidR="003775EF" w:rsidRPr="00B236F1" w:rsidRDefault="003775EF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冶金辅料</w:t>
            </w:r>
          </w:p>
        </w:tc>
      </w:tr>
      <w:tr w:rsidR="003775EF" w:rsidRPr="00B236F1" w:rsidTr="00EF0CD7">
        <w:trPr>
          <w:jc w:val="center"/>
        </w:trPr>
        <w:tc>
          <w:tcPr>
            <w:tcW w:w="1525" w:type="dxa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3775EF" w:rsidRPr="00B236F1" w:rsidRDefault="003775EF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1200</w:t>
            </w:r>
            <w:r w:rsidRPr="00B236F1">
              <w:rPr>
                <w:rFonts w:ascii="宋体" w:hAnsi="宋体"/>
                <w:szCs w:val="21"/>
              </w:rPr>
              <w:t xml:space="preserve">     </w:t>
            </w:r>
            <w:r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3775EF" w:rsidRPr="00B236F1" w:rsidTr="00EF0CD7">
        <w:trPr>
          <w:jc w:val="center"/>
        </w:trPr>
        <w:tc>
          <w:tcPr>
            <w:tcW w:w="1525" w:type="dxa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3775EF" w:rsidRPr="00B236F1" w:rsidRDefault="003775EF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委托技术经济人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12182C">
              <w:rPr>
                <w:rFonts w:ascii="宋体" w:hAnsi="宋体"/>
                <w:szCs w:val="21"/>
                <w:u w:val="single"/>
              </w:rPr>
              <w:t xml:space="preserve">(1)  </w:t>
            </w:r>
          </w:p>
        </w:tc>
      </w:tr>
      <w:tr w:rsidR="003775EF" w:rsidRPr="00B236F1" w:rsidTr="00EF0CD7">
        <w:trPr>
          <w:jc w:val="center"/>
        </w:trPr>
        <w:tc>
          <w:tcPr>
            <w:tcW w:w="1525" w:type="dxa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3775EF" w:rsidRPr="00B236F1" w:rsidRDefault="003775EF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3775EF" w:rsidRPr="00B236F1" w:rsidRDefault="003775EF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      </w:t>
            </w:r>
          </w:p>
          <w:p w:rsidR="003775EF" w:rsidRPr="00B236F1" w:rsidRDefault="003775EF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12182C">
              <w:rPr>
                <w:rFonts w:ascii="宋体" w:hAnsi="宋体"/>
                <w:szCs w:val="21"/>
              </w:rPr>
              <w:t xml:space="preserve"> (3)  </w:t>
            </w:r>
          </w:p>
        </w:tc>
      </w:tr>
      <w:tr w:rsidR="003775EF" w:rsidRPr="00B236F1" w:rsidTr="00EF0CD7">
        <w:trPr>
          <w:jc w:val="center"/>
        </w:trPr>
        <w:tc>
          <w:tcPr>
            <w:tcW w:w="9303" w:type="dxa"/>
            <w:gridSpan w:val="10"/>
            <w:vAlign w:val="center"/>
          </w:tcPr>
          <w:p w:rsidR="003775EF" w:rsidRPr="00B236F1" w:rsidRDefault="003775EF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3775EF" w:rsidRPr="00B236F1" w:rsidTr="00EF0CD7">
        <w:trPr>
          <w:jc w:val="center"/>
        </w:trPr>
        <w:tc>
          <w:tcPr>
            <w:tcW w:w="1525" w:type="dxa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3775EF" w:rsidRPr="00B236F1" w:rsidRDefault="003775EF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郑州威尔特材有限公司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5EF" w:rsidRPr="00B236F1" w:rsidRDefault="003775EF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3775EF" w:rsidRPr="00B236F1" w:rsidRDefault="003775EF" w:rsidP="00CB150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登封市科技局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3775EF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3775EF" w:rsidRPr="00B236F1" w:rsidRDefault="003775EF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3775EF" w:rsidRPr="00B236F1" w:rsidRDefault="003775EF" w:rsidP="00CB150A">
            <w:pPr>
              <w:spacing w:before="40" w:after="40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 xml:space="preserve">　</w:t>
            </w:r>
            <w:r w:rsidRPr="00C21097">
              <w:rPr>
                <w:rFonts w:ascii="宋体" w:hAnsi="宋体"/>
                <w:b/>
              </w:rPr>
              <w:t xml:space="preserve"> 1</w:t>
            </w:r>
            <w:r w:rsidRPr="00C21097">
              <w:rPr>
                <w:rFonts w:ascii="宋体" w:hAnsi="宋体" w:hint="eastAsia"/>
                <w:b/>
              </w:rPr>
              <w:t>、企业</w:t>
            </w:r>
            <w:r w:rsidRPr="00C21097">
              <w:rPr>
                <w:rFonts w:ascii="宋体" w:hAnsi="宋体"/>
                <w:b/>
              </w:rPr>
              <w:t xml:space="preserve"> </w:t>
            </w:r>
            <w:r w:rsidRPr="00B236F1">
              <w:rPr>
                <w:rFonts w:ascii="宋体" w:hAnsi="宋体"/>
              </w:rPr>
              <w:t xml:space="preserve"> 2</w:t>
            </w:r>
            <w:r w:rsidRPr="00B236F1">
              <w:rPr>
                <w:rFonts w:ascii="宋体" w:hAnsi="宋体" w:hint="eastAsia"/>
              </w:rPr>
              <w:t>、科研院所</w:t>
            </w:r>
            <w:r w:rsidRPr="00B236F1">
              <w:rPr>
                <w:rFonts w:ascii="宋体" w:hAnsi="宋体"/>
              </w:rPr>
              <w:t xml:space="preserve">  3</w:t>
            </w:r>
            <w:r w:rsidRPr="00B236F1">
              <w:rPr>
                <w:rFonts w:ascii="宋体" w:hAnsi="宋体" w:hint="eastAsia"/>
              </w:rPr>
              <w:t>、高等学校</w:t>
            </w:r>
            <w:r w:rsidRPr="00B236F1">
              <w:rPr>
                <w:rFonts w:ascii="宋体" w:hAnsi="宋体"/>
              </w:rPr>
              <w:t xml:space="preserve">  9</w:t>
            </w:r>
            <w:r w:rsidRPr="00B236F1">
              <w:rPr>
                <w:rFonts w:ascii="宋体" w:hAnsi="宋体" w:hint="eastAsia"/>
              </w:rPr>
              <w:t>、其他</w:t>
            </w:r>
          </w:p>
        </w:tc>
      </w:tr>
      <w:tr w:rsidR="003775EF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3775EF" w:rsidRPr="00B236F1" w:rsidRDefault="003775EF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3775EF" w:rsidRPr="00B236F1" w:rsidRDefault="003775EF" w:rsidP="00CB150A">
            <w:pPr>
              <w:spacing w:before="40" w:after="40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8B1478">
              <w:rPr>
                <w:rFonts w:ascii="宋体" w:hAnsi="宋体"/>
              </w:rPr>
              <w:t>1</w:t>
            </w:r>
            <w:r w:rsidRPr="008B1478">
              <w:rPr>
                <w:rFonts w:ascii="宋体" w:hAnsi="宋体" w:hint="eastAsia"/>
              </w:rPr>
              <w:t>、高新技术企业</w:t>
            </w:r>
            <w:r w:rsidRPr="00C21097">
              <w:rPr>
                <w:rFonts w:ascii="宋体" w:hAnsi="宋体"/>
                <w:b/>
              </w:rPr>
              <w:t xml:space="preserve"> 2</w:t>
            </w:r>
            <w:r w:rsidRPr="00C21097">
              <w:rPr>
                <w:rFonts w:ascii="宋体" w:hAnsi="宋体" w:hint="eastAsia"/>
                <w:b/>
              </w:rPr>
              <w:t>、省级及以上工程技术研究中心</w:t>
            </w:r>
            <w:r w:rsidRPr="00C21097">
              <w:rPr>
                <w:rFonts w:ascii="宋体" w:hAnsi="宋体"/>
                <w:b/>
              </w:rPr>
              <w:t xml:space="preserve"> </w:t>
            </w:r>
            <w:r w:rsidRPr="008B1478">
              <w:rPr>
                <w:rFonts w:ascii="宋体" w:hAnsi="宋体"/>
              </w:rPr>
              <w:t>3</w:t>
            </w:r>
            <w:r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3775EF" w:rsidRPr="00B236F1" w:rsidTr="00EF0CD7">
        <w:trPr>
          <w:jc w:val="center"/>
        </w:trPr>
        <w:tc>
          <w:tcPr>
            <w:tcW w:w="1525" w:type="dxa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3775EF" w:rsidRPr="00B236F1" w:rsidRDefault="003775EF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1</w:t>
            </w:r>
            <w:r w:rsidRPr="00B236F1">
              <w:rPr>
                <w:rFonts w:ascii="宋体" w:hAnsi="宋体" w:hint="eastAsia"/>
                <w:szCs w:val="21"/>
              </w:rPr>
              <w:t>、国有企业</w:t>
            </w:r>
            <w:r w:rsidRPr="00B236F1">
              <w:rPr>
                <w:rFonts w:ascii="宋体" w:hAnsi="宋体"/>
                <w:szCs w:val="21"/>
              </w:rPr>
              <w:t xml:space="preserve">      2</w:t>
            </w:r>
            <w:r w:rsidRPr="00B236F1">
              <w:rPr>
                <w:rFonts w:ascii="宋体" w:hAnsi="宋体" w:hint="eastAsia"/>
                <w:szCs w:val="21"/>
              </w:rPr>
              <w:t>、集体企业</w:t>
            </w:r>
            <w:r w:rsidRPr="00B236F1">
              <w:rPr>
                <w:rFonts w:ascii="宋体" w:hAnsi="宋体"/>
                <w:szCs w:val="21"/>
              </w:rPr>
              <w:t xml:space="preserve">     3</w:t>
            </w:r>
            <w:r w:rsidRPr="00B236F1">
              <w:rPr>
                <w:rFonts w:ascii="宋体" w:hAnsi="宋体" w:hint="eastAsia"/>
                <w:szCs w:val="21"/>
              </w:rPr>
              <w:t>、股份合作企业</w:t>
            </w:r>
            <w:r w:rsidRPr="00B236F1">
              <w:rPr>
                <w:rFonts w:ascii="宋体" w:hAnsi="宋体"/>
                <w:szCs w:val="21"/>
              </w:rPr>
              <w:t xml:space="preserve"> 4</w:t>
            </w:r>
            <w:r w:rsidRPr="00B236F1">
              <w:rPr>
                <w:rFonts w:ascii="宋体" w:hAnsi="宋体" w:hint="eastAsia"/>
                <w:szCs w:val="21"/>
              </w:rPr>
              <w:t>、联营企业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3775EF" w:rsidRPr="00B236F1" w:rsidRDefault="003775EF" w:rsidP="003775EF">
            <w:pPr>
              <w:ind w:firstLineChars="150" w:firstLine="31680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5</w:t>
            </w:r>
            <w:r w:rsidRPr="00B236F1">
              <w:rPr>
                <w:rFonts w:ascii="宋体" w:hAnsi="宋体" w:hint="eastAsia"/>
                <w:szCs w:val="21"/>
              </w:rPr>
              <w:t>、有限责任公司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12182C">
              <w:rPr>
                <w:rFonts w:ascii="宋体" w:hAnsi="宋体"/>
                <w:b/>
                <w:szCs w:val="21"/>
              </w:rPr>
              <w:t>6</w:t>
            </w:r>
            <w:r w:rsidRPr="0012182C">
              <w:rPr>
                <w:rFonts w:ascii="宋体" w:hAnsi="宋体" w:hint="eastAsia"/>
                <w:b/>
                <w:szCs w:val="21"/>
              </w:rPr>
              <w:t>、股份有限公司</w:t>
            </w:r>
            <w:r w:rsidRPr="00B236F1">
              <w:rPr>
                <w:rFonts w:ascii="宋体" w:hAnsi="宋体"/>
                <w:szCs w:val="21"/>
              </w:rPr>
              <w:t xml:space="preserve"> 7</w:t>
            </w:r>
            <w:r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3775EF" w:rsidRPr="00B236F1" w:rsidRDefault="003775EF" w:rsidP="003775EF">
            <w:pPr>
              <w:ind w:firstLineChars="150" w:firstLine="31680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3775EF" w:rsidRPr="00B236F1" w:rsidTr="00EF0CD7">
        <w:trPr>
          <w:jc w:val="center"/>
        </w:trPr>
        <w:tc>
          <w:tcPr>
            <w:tcW w:w="1525" w:type="dxa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3775EF" w:rsidRPr="00B236F1" w:rsidRDefault="003775EF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>河南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 w:rsidRPr="00C21097">
              <w:rPr>
                <w:rFonts w:ascii="宋体" w:hAnsi="宋体" w:hint="eastAsia"/>
                <w:szCs w:val="21"/>
                <w:u w:val="single"/>
              </w:rPr>
              <w:t>登封</w:t>
            </w:r>
            <w:r w:rsidRPr="00C21097">
              <w:rPr>
                <w:rFonts w:ascii="宋体" w:hAnsi="宋体"/>
                <w:szCs w:val="21"/>
                <w:u w:val="single"/>
              </w:rPr>
              <w:t xml:space="preserve">  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393" w:type="dxa"/>
            <w:gridSpan w:val="3"/>
          </w:tcPr>
          <w:p w:rsidR="003775EF" w:rsidRPr="00B236F1" w:rsidRDefault="003775EF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452472</w:t>
            </w:r>
          </w:p>
        </w:tc>
      </w:tr>
      <w:tr w:rsidR="003775EF" w:rsidRPr="00B236F1" w:rsidTr="00EF0CD7">
        <w:trPr>
          <w:jc w:val="center"/>
        </w:trPr>
        <w:tc>
          <w:tcPr>
            <w:tcW w:w="1525" w:type="dxa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3775EF" w:rsidRPr="00B236F1" w:rsidRDefault="003775EF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河南省登封市卢店镇</w:t>
            </w:r>
          </w:p>
        </w:tc>
      </w:tr>
      <w:tr w:rsidR="003775EF" w:rsidRPr="00B236F1" w:rsidTr="00EF0CD7">
        <w:trPr>
          <w:jc w:val="center"/>
        </w:trPr>
        <w:tc>
          <w:tcPr>
            <w:tcW w:w="1525" w:type="dxa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赵法焱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13803826002</w:t>
            </w:r>
          </w:p>
        </w:tc>
        <w:tc>
          <w:tcPr>
            <w:tcW w:w="1417" w:type="dxa"/>
            <w:gridSpan w:val="3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2393" w:type="dxa"/>
            <w:gridSpan w:val="3"/>
          </w:tcPr>
          <w:p w:rsidR="003775EF" w:rsidRPr="00B236F1" w:rsidRDefault="003775EF" w:rsidP="001055DD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0371-62982298</w:t>
            </w:r>
          </w:p>
        </w:tc>
      </w:tr>
      <w:tr w:rsidR="003775EF" w:rsidRPr="00B236F1" w:rsidTr="00EF0CD7">
        <w:trPr>
          <w:jc w:val="center"/>
        </w:trPr>
        <w:tc>
          <w:tcPr>
            <w:tcW w:w="1525" w:type="dxa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李松灿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0371-62981398</w:t>
            </w:r>
          </w:p>
        </w:tc>
        <w:tc>
          <w:tcPr>
            <w:tcW w:w="1417" w:type="dxa"/>
            <w:gridSpan w:val="3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393" w:type="dxa"/>
            <w:gridSpan w:val="3"/>
          </w:tcPr>
          <w:p w:rsidR="003775EF" w:rsidRPr="00B236F1" w:rsidRDefault="003775EF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13523585003</w:t>
            </w:r>
          </w:p>
        </w:tc>
      </w:tr>
      <w:tr w:rsidR="003775EF" w:rsidRPr="00B236F1" w:rsidTr="00EF0CD7">
        <w:trPr>
          <w:jc w:val="center"/>
        </w:trPr>
        <w:tc>
          <w:tcPr>
            <w:tcW w:w="1525" w:type="dxa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3968" w:type="dxa"/>
            <w:gridSpan w:val="3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www.dfslgy.com</w:t>
            </w:r>
          </w:p>
        </w:tc>
        <w:tc>
          <w:tcPr>
            <w:tcW w:w="1417" w:type="dxa"/>
            <w:gridSpan w:val="3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393" w:type="dxa"/>
            <w:gridSpan w:val="3"/>
          </w:tcPr>
          <w:p w:rsidR="003775EF" w:rsidRPr="00B236F1" w:rsidRDefault="003775EF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635479000@qq.Com</w:t>
            </w:r>
          </w:p>
        </w:tc>
      </w:tr>
      <w:tr w:rsidR="003775EF" w:rsidRPr="00B236F1" w:rsidTr="0012182C">
        <w:trPr>
          <w:trHeight w:val="7107"/>
          <w:jc w:val="center"/>
        </w:trPr>
        <w:tc>
          <w:tcPr>
            <w:tcW w:w="1525" w:type="dxa"/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3775EF" w:rsidRDefault="003775EF" w:rsidP="003775EF">
            <w:pPr>
              <w:tabs>
                <w:tab w:val="left" w:pos="720"/>
              </w:tabs>
              <w:ind w:firstLineChars="200" w:firstLine="31680"/>
              <w:rPr>
                <w:rFonts w:ascii="宋体"/>
                <w:szCs w:val="21"/>
              </w:rPr>
            </w:pPr>
          </w:p>
          <w:p w:rsidR="003775EF" w:rsidRDefault="003775EF" w:rsidP="003775EF">
            <w:pPr>
              <w:tabs>
                <w:tab w:val="left" w:pos="720"/>
              </w:tabs>
              <w:ind w:firstLineChars="200" w:firstLine="31680"/>
              <w:rPr>
                <w:rFonts w:ascii="宋体"/>
                <w:szCs w:val="21"/>
              </w:rPr>
            </w:pPr>
          </w:p>
          <w:p w:rsidR="003775EF" w:rsidRPr="0012182C" w:rsidRDefault="003775EF" w:rsidP="003775EF">
            <w:pPr>
              <w:tabs>
                <w:tab w:val="left" w:pos="720"/>
              </w:tabs>
              <w:ind w:firstLineChars="200" w:firstLine="31680"/>
              <w:rPr>
                <w:rFonts w:ascii="宋体"/>
                <w:szCs w:val="21"/>
              </w:rPr>
            </w:pPr>
            <w:r w:rsidRPr="0012182C">
              <w:rPr>
                <w:rFonts w:ascii="宋体" w:hAnsi="宋体" w:hint="eastAsia"/>
                <w:szCs w:val="21"/>
              </w:rPr>
              <w:t>郑州威尔特材有限公司</w:t>
            </w:r>
            <w:r w:rsidRPr="0012182C">
              <w:rPr>
                <w:rFonts w:hint="eastAsia"/>
                <w:szCs w:val="21"/>
              </w:rPr>
              <w:t>创建于</w:t>
            </w:r>
            <w:r w:rsidRPr="0012182C">
              <w:rPr>
                <w:szCs w:val="21"/>
              </w:rPr>
              <w:t>1992</w:t>
            </w:r>
            <w:r w:rsidRPr="0012182C">
              <w:rPr>
                <w:rFonts w:hint="eastAsia"/>
                <w:szCs w:val="21"/>
              </w:rPr>
              <w:t>年，是一家以生产加工、销售刚玉磨料、耐火材料、冶金辅料三大系列的科技型、综合型企业。</w:t>
            </w:r>
          </w:p>
          <w:p w:rsidR="003775EF" w:rsidRPr="0012182C" w:rsidRDefault="003775EF" w:rsidP="003775EF">
            <w:pPr>
              <w:ind w:firstLineChars="200" w:firstLine="31680"/>
              <w:rPr>
                <w:szCs w:val="21"/>
              </w:rPr>
            </w:pPr>
            <w:r w:rsidRPr="0012182C">
              <w:rPr>
                <w:rFonts w:hint="eastAsia"/>
                <w:szCs w:val="21"/>
              </w:rPr>
              <w:t>公司下辖</w:t>
            </w:r>
            <w:r w:rsidRPr="0012182C">
              <w:rPr>
                <w:szCs w:val="21"/>
              </w:rPr>
              <w:t>7</w:t>
            </w:r>
            <w:r w:rsidRPr="0012182C">
              <w:rPr>
                <w:rFonts w:hint="eastAsia"/>
                <w:szCs w:val="21"/>
              </w:rPr>
              <w:t>个分厂，拥有国内先进的</w:t>
            </w:r>
            <w:r w:rsidRPr="0012182C">
              <w:rPr>
                <w:szCs w:val="21"/>
              </w:rPr>
              <w:t xml:space="preserve">4000KVA-6300 KVA </w:t>
            </w:r>
            <w:r w:rsidRPr="0012182C">
              <w:rPr>
                <w:rFonts w:hint="eastAsia"/>
                <w:szCs w:val="21"/>
              </w:rPr>
              <w:t>电熔冶炼炉</w:t>
            </w:r>
            <w:r w:rsidRPr="0012182C">
              <w:rPr>
                <w:szCs w:val="21"/>
              </w:rPr>
              <w:t>9</w:t>
            </w:r>
            <w:r w:rsidRPr="0012182C">
              <w:rPr>
                <w:rFonts w:hint="eastAsia"/>
                <w:szCs w:val="21"/>
              </w:rPr>
              <w:t>座以及生产加工线</w:t>
            </w:r>
            <w:r w:rsidRPr="0012182C">
              <w:rPr>
                <w:szCs w:val="21"/>
              </w:rPr>
              <w:t>10</w:t>
            </w:r>
            <w:r w:rsidRPr="0012182C">
              <w:rPr>
                <w:rFonts w:hint="eastAsia"/>
                <w:szCs w:val="21"/>
              </w:rPr>
              <w:t>多条（含配套除尘设备），隧道窑生产线</w:t>
            </w:r>
            <w:r w:rsidRPr="0012182C">
              <w:rPr>
                <w:szCs w:val="21"/>
              </w:rPr>
              <w:t>1</w:t>
            </w:r>
            <w:r w:rsidRPr="0012182C">
              <w:rPr>
                <w:rFonts w:hint="eastAsia"/>
                <w:szCs w:val="21"/>
              </w:rPr>
              <w:t>条，公司现有职工</w:t>
            </w:r>
            <w:r w:rsidRPr="0012182C">
              <w:rPr>
                <w:szCs w:val="21"/>
              </w:rPr>
              <w:t>348</w:t>
            </w:r>
            <w:r w:rsidRPr="0012182C">
              <w:rPr>
                <w:rFonts w:hint="eastAsia"/>
                <w:szCs w:val="21"/>
              </w:rPr>
              <w:t>人，其中具有中高级以上职称各类技术人员</w:t>
            </w:r>
            <w:r w:rsidRPr="0012182C">
              <w:rPr>
                <w:szCs w:val="21"/>
              </w:rPr>
              <w:t>65</w:t>
            </w:r>
            <w:r w:rsidRPr="0012182C">
              <w:rPr>
                <w:rFonts w:hint="eastAsia"/>
                <w:szCs w:val="21"/>
              </w:rPr>
              <w:t>人，占地</w:t>
            </w:r>
            <w:r w:rsidRPr="0012182C">
              <w:rPr>
                <w:szCs w:val="21"/>
              </w:rPr>
              <w:t>210</w:t>
            </w:r>
            <w:r w:rsidRPr="0012182C">
              <w:rPr>
                <w:rFonts w:hint="eastAsia"/>
                <w:szCs w:val="21"/>
              </w:rPr>
              <w:t>多亩，建筑面积</w:t>
            </w:r>
            <w:r w:rsidRPr="0012182C">
              <w:rPr>
                <w:szCs w:val="21"/>
              </w:rPr>
              <w:t>27650</w:t>
            </w:r>
            <w:r w:rsidRPr="0012182C">
              <w:rPr>
                <w:rFonts w:hint="eastAsia"/>
                <w:szCs w:val="21"/>
              </w:rPr>
              <w:t>平方米，注册资金</w:t>
            </w:r>
            <w:r w:rsidRPr="0012182C">
              <w:rPr>
                <w:szCs w:val="21"/>
              </w:rPr>
              <w:t>3000</w:t>
            </w:r>
            <w:r w:rsidRPr="0012182C">
              <w:rPr>
                <w:rFonts w:hint="eastAsia"/>
                <w:szCs w:val="21"/>
              </w:rPr>
              <w:t>万元，公司年产棕刚玉、高铝刚玉、锆刚玉等刚玉产品</w:t>
            </w:r>
            <w:r w:rsidRPr="0012182C">
              <w:rPr>
                <w:szCs w:val="21"/>
              </w:rPr>
              <w:t>4</w:t>
            </w:r>
            <w:r w:rsidRPr="0012182C">
              <w:rPr>
                <w:rFonts w:hint="eastAsia"/>
                <w:szCs w:val="21"/>
              </w:rPr>
              <w:t>万多吨。铝酸钙、硅酸钙等冶金辅料</w:t>
            </w:r>
            <w:r w:rsidRPr="0012182C">
              <w:rPr>
                <w:szCs w:val="21"/>
              </w:rPr>
              <w:t>3</w:t>
            </w:r>
            <w:r w:rsidRPr="0012182C">
              <w:rPr>
                <w:rFonts w:hint="eastAsia"/>
                <w:szCs w:val="21"/>
              </w:rPr>
              <w:t>万多吨。公司连年被郑州市、登封市评为“十优单位”、“特殊贡献单位”、“五一劳动奖”、“重合同、守信用”企业。</w:t>
            </w:r>
            <w:r w:rsidRPr="0012182C">
              <w:rPr>
                <w:szCs w:val="21"/>
              </w:rPr>
              <w:t>2005</w:t>
            </w:r>
            <w:r w:rsidRPr="0012182C">
              <w:rPr>
                <w:rFonts w:hint="eastAsia"/>
                <w:szCs w:val="21"/>
              </w:rPr>
              <w:t>年被定为郑州市</w:t>
            </w:r>
            <w:r w:rsidRPr="0012182C">
              <w:rPr>
                <w:szCs w:val="21"/>
              </w:rPr>
              <w:t>50</w:t>
            </w:r>
            <w:r w:rsidRPr="0012182C">
              <w:rPr>
                <w:rFonts w:hint="eastAsia"/>
                <w:szCs w:val="21"/>
              </w:rPr>
              <w:t>家成长型高新技术企业，</w:t>
            </w:r>
            <w:r w:rsidRPr="0012182C">
              <w:rPr>
                <w:szCs w:val="21"/>
              </w:rPr>
              <w:t>2006</w:t>
            </w:r>
            <w:r w:rsidRPr="0012182C">
              <w:rPr>
                <w:rFonts w:hint="eastAsia"/>
                <w:szCs w:val="21"/>
              </w:rPr>
              <w:t>年被省科技厅确定为高新技术企业。</w:t>
            </w:r>
            <w:r w:rsidRPr="0012182C">
              <w:rPr>
                <w:szCs w:val="21"/>
              </w:rPr>
              <w:t>2007</w:t>
            </w:r>
            <w:r w:rsidRPr="0012182C">
              <w:rPr>
                <w:rFonts w:hint="eastAsia"/>
                <w:szCs w:val="21"/>
              </w:rPr>
              <w:t>年被郑州市定为“郑州市</w:t>
            </w:r>
            <w:r w:rsidRPr="0012182C">
              <w:rPr>
                <w:szCs w:val="21"/>
              </w:rPr>
              <w:t>50</w:t>
            </w:r>
            <w:r w:rsidRPr="0012182C">
              <w:rPr>
                <w:rFonts w:hint="eastAsia"/>
                <w:szCs w:val="21"/>
              </w:rPr>
              <w:t>家重点科技民营企业”、“郑州百家成长型民营企业”。</w:t>
            </w:r>
            <w:r w:rsidRPr="0012182C">
              <w:rPr>
                <w:szCs w:val="21"/>
              </w:rPr>
              <w:t>2010</w:t>
            </w:r>
            <w:r w:rsidRPr="0012182C">
              <w:rPr>
                <w:rFonts w:hint="eastAsia"/>
                <w:szCs w:val="21"/>
              </w:rPr>
              <w:t>年公司的研发中心被认定为省级企业技术中心。</w:t>
            </w:r>
            <w:r w:rsidRPr="0012182C">
              <w:rPr>
                <w:szCs w:val="21"/>
              </w:rPr>
              <w:t>2012</w:t>
            </w:r>
            <w:r w:rsidRPr="0012182C">
              <w:rPr>
                <w:rFonts w:hint="eastAsia"/>
                <w:szCs w:val="21"/>
              </w:rPr>
              <w:t>年被郑州市政府确定为郑州市“百高企业”。</w:t>
            </w:r>
          </w:p>
          <w:p w:rsidR="003775EF" w:rsidRPr="0012182C" w:rsidRDefault="003775EF" w:rsidP="003775EF">
            <w:pPr>
              <w:ind w:firstLineChars="200" w:firstLine="31680"/>
              <w:rPr>
                <w:szCs w:val="21"/>
              </w:rPr>
            </w:pPr>
            <w:r w:rsidRPr="0012182C">
              <w:rPr>
                <w:rFonts w:hint="eastAsia"/>
                <w:szCs w:val="21"/>
              </w:rPr>
              <w:t>公司与郑州大学、郑州工业大学、北京科技大学等科研院所建立了长期的合作关系，聘请了一批高科技人才，建立了河南省商品检验检疫局认定的理化实验室，成立了硅酸盐电熔材料研究所，组建了登封市高温研磨材料工程技术研究中心。研制开发了一批具有国内领先水平的高科技产品，其中研制开发的矾土基电熔锆刚玉、莫来石系列，</w:t>
            </w:r>
            <w:r w:rsidRPr="0012182C">
              <w:rPr>
                <w:szCs w:val="21"/>
              </w:rPr>
              <w:t>2003</w:t>
            </w:r>
            <w:r w:rsidRPr="0012182C">
              <w:rPr>
                <w:rFonts w:hint="eastAsia"/>
                <w:szCs w:val="21"/>
              </w:rPr>
              <w:t>年通过了河南省科技厅组织的专家鉴定“</w:t>
            </w:r>
            <w:r w:rsidRPr="0012182C">
              <w:rPr>
                <w:rFonts w:hint="eastAsia"/>
                <w:b/>
                <w:szCs w:val="21"/>
              </w:rPr>
              <w:t>该工艺属国际首创、产品性能达到世界先进水平</w:t>
            </w:r>
            <w:r w:rsidRPr="0012182C">
              <w:rPr>
                <w:rFonts w:hint="eastAsia"/>
                <w:szCs w:val="21"/>
              </w:rPr>
              <w:t>”并申报了国家专利（专利号</w:t>
            </w:r>
            <w:r w:rsidRPr="0012182C">
              <w:rPr>
                <w:szCs w:val="21"/>
              </w:rPr>
              <w:t>03126147.7</w:t>
            </w:r>
            <w:r w:rsidRPr="0012182C">
              <w:rPr>
                <w:rFonts w:hint="eastAsia"/>
                <w:szCs w:val="21"/>
              </w:rPr>
              <w:t>）。</w:t>
            </w:r>
            <w:r w:rsidRPr="0012182C">
              <w:rPr>
                <w:szCs w:val="21"/>
              </w:rPr>
              <w:t>2005</w:t>
            </w:r>
            <w:r w:rsidRPr="0012182C">
              <w:rPr>
                <w:rFonts w:hint="eastAsia"/>
                <w:szCs w:val="21"/>
              </w:rPr>
              <w:t>年被省科技厅定为高科技产品。</w:t>
            </w:r>
            <w:r w:rsidRPr="0012182C">
              <w:rPr>
                <w:szCs w:val="21"/>
              </w:rPr>
              <w:t>2006</w:t>
            </w:r>
            <w:r w:rsidRPr="0012182C">
              <w:rPr>
                <w:rFonts w:hint="eastAsia"/>
                <w:szCs w:val="21"/>
              </w:rPr>
              <w:t>年被省政府评为科技进步二等奖。</w:t>
            </w:r>
          </w:p>
          <w:p w:rsidR="003775EF" w:rsidRPr="0012182C" w:rsidRDefault="003775EF" w:rsidP="0012182C">
            <w:pPr>
              <w:rPr>
                <w:szCs w:val="21"/>
              </w:rPr>
            </w:pPr>
          </w:p>
          <w:p w:rsidR="003775EF" w:rsidRPr="00B236F1" w:rsidRDefault="003775EF" w:rsidP="003775EF">
            <w:pPr>
              <w:ind w:firstLineChars="200" w:firstLine="31680"/>
              <w:rPr>
                <w:rFonts w:ascii="宋体"/>
                <w:szCs w:val="21"/>
              </w:rPr>
            </w:pPr>
          </w:p>
        </w:tc>
      </w:tr>
      <w:tr w:rsidR="003775EF" w:rsidRPr="00B236F1" w:rsidTr="0012182C">
        <w:trPr>
          <w:trHeight w:val="4481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3775EF" w:rsidRPr="00B236F1" w:rsidRDefault="003775E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3775EF" w:rsidRPr="00B236F1" w:rsidRDefault="003775EF" w:rsidP="0084288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无</w:t>
            </w:r>
          </w:p>
          <w:p w:rsidR="003775EF" w:rsidRPr="00B236F1" w:rsidRDefault="003775EF" w:rsidP="00842885">
            <w:pPr>
              <w:jc w:val="center"/>
              <w:rPr>
                <w:rFonts w:ascii="宋体"/>
                <w:szCs w:val="21"/>
              </w:rPr>
            </w:pPr>
          </w:p>
          <w:p w:rsidR="003775EF" w:rsidRPr="00B236F1" w:rsidRDefault="003775EF" w:rsidP="00CB150A">
            <w:pPr>
              <w:rPr>
                <w:rFonts w:ascii="宋体"/>
                <w:szCs w:val="21"/>
              </w:rPr>
            </w:pPr>
          </w:p>
          <w:p w:rsidR="003775EF" w:rsidRPr="00B236F1" w:rsidRDefault="003775EF" w:rsidP="00CB150A">
            <w:pPr>
              <w:rPr>
                <w:rFonts w:ascii="宋体"/>
                <w:color w:val="948A54"/>
                <w:szCs w:val="21"/>
              </w:rPr>
            </w:pPr>
            <w:r w:rsidRPr="00B236F1">
              <w:rPr>
                <w:rFonts w:ascii="宋体" w:hAnsi="宋体" w:hint="eastAsia"/>
                <w:color w:val="948A54"/>
                <w:szCs w:val="21"/>
              </w:rPr>
              <w:t>说明：没有承担填无；承担单位填计划下达部门，项目编号及完成情况。</w:t>
            </w:r>
          </w:p>
        </w:tc>
      </w:tr>
    </w:tbl>
    <w:p w:rsidR="003775EF" w:rsidRPr="00B2512F" w:rsidRDefault="003775EF" w:rsidP="00785716">
      <w:pPr>
        <w:widowControl/>
        <w:jc w:val="center"/>
      </w:pPr>
    </w:p>
    <w:sectPr w:rsidR="003775EF" w:rsidRPr="00B2512F" w:rsidSect="00A20F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5EF" w:rsidRDefault="003775EF" w:rsidP="00B2512F">
      <w:r>
        <w:separator/>
      </w:r>
    </w:p>
  </w:endnote>
  <w:endnote w:type="continuationSeparator" w:id="0">
    <w:p w:rsidR="003775EF" w:rsidRDefault="003775EF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5EF" w:rsidRDefault="003775EF" w:rsidP="00B2512F">
      <w:r>
        <w:separator/>
      </w:r>
    </w:p>
  </w:footnote>
  <w:footnote w:type="continuationSeparator" w:id="0">
    <w:p w:rsidR="003775EF" w:rsidRDefault="003775EF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5EF" w:rsidRDefault="003775EF" w:rsidP="0051483A">
    <w:pPr>
      <w:pStyle w:val="Header"/>
      <w:pBdr>
        <w:bottom w:val="none" w:sz="0" w:space="0" w:color="auto"/>
      </w:pBdr>
      <w:jc w:val="both"/>
    </w:pPr>
  </w:p>
  <w:p w:rsidR="003775EF" w:rsidRPr="0051483A" w:rsidRDefault="003775EF" w:rsidP="0051483A">
    <w:pPr>
      <w:pStyle w:val="Header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952F70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6E40F96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6F2E3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FE803B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1846A64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891EC12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D00D03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9963E4C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2C3E9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6AFDBA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0C1BAC"/>
    <w:rsid w:val="001055DD"/>
    <w:rsid w:val="0012182C"/>
    <w:rsid w:val="00190ACD"/>
    <w:rsid w:val="00197118"/>
    <w:rsid w:val="001C13AC"/>
    <w:rsid w:val="00290F6A"/>
    <w:rsid w:val="00340062"/>
    <w:rsid w:val="00344AEF"/>
    <w:rsid w:val="00364781"/>
    <w:rsid w:val="003775EF"/>
    <w:rsid w:val="00385292"/>
    <w:rsid w:val="003A1D1F"/>
    <w:rsid w:val="004220AF"/>
    <w:rsid w:val="0043759C"/>
    <w:rsid w:val="00440FF7"/>
    <w:rsid w:val="0047337A"/>
    <w:rsid w:val="004D5DC8"/>
    <w:rsid w:val="004D6E4E"/>
    <w:rsid w:val="0051483A"/>
    <w:rsid w:val="005357BF"/>
    <w:rsid w:val="005E0C28"/>
    <w:rsid w:val="005F1B66"/>
    <w:rsid w:val="00612FC6"/>
    <w:rsid w:val="00620226"/>
    <w:rsid w:val="00692099"/>
    <w:rsid w:val="006C57AB"/>
    <w:rsid w:val="00737DAD"/>
    <w:rsid w:val="00757864"/>
    <w:rsid w:val="0076121C"/>
    <w:rsid w:val="00785716"/>
    <w:rsid w:val="007F0721"/>
    <w:rsid w:val="00842885"/>
    <w:rsid w:val="00866E1C"/>
    <w:rsid w:val="008B1478"/>
    <w:rsid w:val="00993F41"/>
    <w:rsid w:val="00A20F8F"/>
    <w:rsid w:val="00A27F5E"/>
    <w:rsid w:val="00A322C6"/>
    <w:rsid w:val="00A72954"/>
    <w:rsid w:val="00A732EB"/>
    <w:rsid w:val="00A95B13"/>
    <w:rsid w:val="00B236F1"/>
    <w:rsid w:val="00B2512F"/>
    <w:rsid w:val="00BF4416"/>
    <w:rsid w:val="00C15413"/>
    <w:rsid w:val="00C21097"/>
    <w:rsid w:val="00CB150A"/>
    <w:rsid w:val="00D67A98"/>
    <w:rsid w:val="00D709FE"/>
    <w:rsid w:val="00DC72D3"/>
    <w:rsid w:val="00E30402"/>
    <w:rsid w:val="00ED7489"/>
    <w:rsid w:val="00EE31F4"/>
    <w:rsid w:val="00EF0CD7"/>
    <w:rsid w:val="00F2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F8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12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12F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344A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2</Pages>
  <Words>282</Words>
  <Characters>1609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31</cp:revision>
  <dcterms:created xsi:type="dcterms:W3CDTF">2013-01-07T08:34:00Z</dcterms:created>
  <dcterms:modified xsi:type="dcterms:W3CDTF">2013-01-16T06:18:00Z</dcterms:modified>
</cp:coreProperties>
</file>