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4A5" w:rsidRPr="00B2512F" w:rsidRDefault="00E974A5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pPr w:leftFromText="180" w:rightFromText="180" w:vertAnchor="text" w:tblpXSpec="center" w:tblpY="1"/>
        <w:tblOverlap w:val="never"/>
        <w:tblW w:w="93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4"/>
        <w:gridCol w:w="1133"/>
        <w:gridCol w:w="981"/>
        <w:gridCol w:w="1721"/>
        <w:gridCol w:w="132"/>
        <w:gridCol w:w="557"/>
        <w:gridCol w:w="860"/>
        <w:gridCol w:w="251"/>
        <w:gridCol w:w="2144"/>
      </w:tblGrid>
      <w:tr w:rsidR="00E974A5" w:rsidRPr="00B236F1" w:rsidTr="00FF45F3">
        <w:trPr>
          <w:trHeight w:val="461"/>
        </w:trPr>
        <w:tc>
          <w:tcPr>
            <w:tcW w:w="604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E974A5" w:rsidRPr="00B236F1" w:rsidRDefault="00E974A5" w:rsidP="00FF45F3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3255" w:type="dxa"/>
            <w:gridSpan w:val="3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E974A5" w:rsidRPr="00B236F1" w:rsidRDefault="00E974A5" w:rsidP="00FF45F3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B236F1">
              <w:rPr>
                <w:rFonts w:ascii="宋体" w:hAnsi="宋体" w:hint="eastAsia"/>
                <w:szCs w:val="21"/>
              </w:rPr>
              <w:t>工业</w:t>
            </w:r>
            <w:r>
              <w:rPr>
                <w:rFonts w:ascii="宋体" w:hAnsi="宋体"/>
                <w:szCs w:val="21"/>
              </w:rPr>
              <w:t xml:space="preserve"> 2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B236F1">
              <w:rPr>
                <w:rFonts w:ascii="宋体" w:hAnsi="宋体" w:hint="eastAsia"/>
                <w:szCs w:val="21"/>
              </w:rPr>
              <w:t>农业</w:t>
            </w:r>
            <w:r w:rsidRPr="00FF45F3">
              <w:rPr>
                <w:rFonts w:ascii="宋体" w:hAnsi="宋体"/>
                <w:szCs w:val="21"/>
              </w:rPr>
              <w:t>3</w:t>
            </w:r>
            <w:r w:rsidRPr="00FF45F3">
              <w:rPr>
                <w:rFonts w:ascii="宋体" w:hAnsi="宋体" w:hint="eastAsia"/>
                <w:szCs w:val="21"/>
              </w:rPr>
              <w:t>、</w:t>
            </w:r>
            <w:r w:rsidRPr="00B236F1">
              <w:rPr>
                <w:rFonts w:ascii="宋体" w:hAnsi="宋体" w:hint="eastAsia"/>
                <w:szCs w:val="21"/>
              </w:rPr>
              <w:t>社会发展</w:t>
            </w:r>
            <w:r w:rsidRPr="003A15DC">
              <w:rPr>
                <w:rFonts w:ascii="宋体" w:hAnsi="宋体" w:hint="eastAsia"/>
                <w:b/>
              </w:rPr>
              <w:t>√</w:t>
            </w:r>
          </w:p>
        </w:tc>
      </w:tr>
      <w:tr w:rsidR="00E974A5" w:rsidRPr="00B236F1" w:rsidTr="00FF45F3">
        <w:tc>
          <w:tcPr>
            <w:tcW w:w="1524" w:type="dxa"/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524" w:type="dxa"/>
            <w:gridSpan w:val="5"/>
            <w:tcBorders>
              <w:right w:val="single" w:sz="4" w:space="0" w:color="auto"/>
            </w:tcBorders>
            <w:vAlign w:val="center"/>
          </w:tcPr>
          <w:p w:rsidR="00E974A5" w:rsidRPr="00B236F1" w:rsidRDefault="00E974A5" w:rsidP="0042537C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丹参中丹参酮</w:t>
            </w:r>
            <w:r w:rsidRPr="00030D7C">
              <w:rPr>
                <w:rFonts w:ascii="宋体" w:hint="eastAsia"/>
                <w:szCs w:val="21"/>
              </w:rPr>
              <w:t>Ⅱ</w:t>
            </w:r>
            <w:r>
              <w:rPr>
                <w:rFonts w:ascii="宋体"/>
                <w:szCs w:val="21"/>
              </w:rPr>
              <w:t>A</w:t>
            </w:r>
            <w:r>
              <w:rPr>
                <w:rFonts w:ascii="宋体" w:hint="eastAsia"/>
                <w:szCs w:val="21"/>
              </w:rPr>
              <w:t>的提取分离</w:t>
            </w:r>
          </w:p>
        </w:tc>
        <w:tc>
          <w:tcPr>
            <w:tcW w:w="11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2144" w:type="dxa"/>
            <w:tcBorders>
              <w:left w:val="single" w:sz="4" w:space="0" w:color="auto"/>
            </w:tcBorders>
            <w:vAlign w:val="center"/>
          </w:tcPr>
          <w:p w:rsidR="00E974A5" w:rsidRPr="00B236F1" w:rsidRDefault="00E974A5" w:rsidP="00FF45F3">
            <w:pPr>
              <w:jc w:val="left"/>
              <w:rPr>
                <w:rFonts w:ascii="宋体"/>
                <w:szCs w:val="21"/>
              </w:rPr>
            </w:pPr>
          </w:p>
        </w:tc>
      </w:tr>
      <w:tr w:rsidR="00E974A5" w:rsidRPr="00B236F1" w:rsidTr="00FF45F3">
        <w:tc>
          <w:tcPr>
            <w:tcW w:w="1524" w:type="dxa"/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E974A5" w:rsidRPr="00B236F1" w:rsidRDefault="00E974A5" w:rsidP="00FF45F3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779" w:type="dxa"/>
            <w:gridSpan w:val="8"/>
            <w:vAlign w:val="center"/>
          </w:tcPr>
          <w:p w:rsidR="00E974A5" w:rsidRDefault="00E974A5" w:rsidP="00E974A5">
            <w:pPr>
              <w:ind w:firstLineChars="200" w:firstLine="31680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ascii="宋体" w:hint="eastAsia"/>
                <w:szCs w:val="21"/>
              </w:rPr>
              <w:t>丹参中丹参酮</w:t>
            </w:r>
            <w:r w:rsidRPr="00030D7C">
              <w:rPr>
                <w:rFonts w:ascii="宋体" w:hint="eastAsia"/>
                <w:szCs w:val="21"/>
              </w:rPr>
              <w:t>Ⅱ</w:t>
            </w:r>
            <w:r>
              <w:rPr>
                <w:rFonts w:ascii="宋体"/>
                <w:szCs w:val="21"/>
              </w:rPr>
              <w:t>A</w:t>
            </w:r>
            <w:r>
              <w:rPr>
                <w:rFonts w:ascii="宋体" w:hint="eastAsia"/>
                <w:szCs w:val="21"/>
              </w:rPr>
              <w:t>在目前的工业化生产中醇提工艺提取率低，且纯度偏低。</w:t>
            </w:r>
          </w:p>
          <w:p w:rsidR="00E974A5" w:rsidRPr="00B236F1" w:rsidRDefault="00E974A5" w:rsidP="00FF45F3">
            <w:pPr>
              <w:jc w:val="center"/>
            </w:pPr>
            <w:r>
              <w:rPr>
                <w:rFonts w:ascii="宋体" w:hint="eastAsia"/>
                <w:szCs w:val="21"/>
              </w:rPr>
              <w:t>要求达到的目标：改进工艺后提取率大于</w:t>
            </w:r>
            <w:r>
              <w:rPr>
                <w:rFonts w:ascii="宋体"/>
                <w:szCs w:val="21"/>
              </w:rPr>
              <w:t>50%</w:t>
            </w:r>
            <w:r>
              <w:rPr>
                <w:rFonts w:ascii="宋体" w:hint="eastAsia"/>
                <w:szCs w:val="21"/>
              </w:rPr>
              <w:t>，纯度达到</w:t>
            </w:r>
            <w:r>
              <w:rPr>
                <w:rFonts w:ascii="宋体"/>
                <w:szCs w:val="21"/>
              </w:rPr>
              <w:t>20%</w:t>
            </w:r>
            <w:r>
              <w:rPr>
                <w:rFonts w:ascii="宋体" w:hint="eastAsia"/>
                <w:szCs w:val="21"/>
              </w:rPr>
              <w:t>以上。</w:t>
            </w:r>
          </w:p>
        </w:tc>
      </w:tr>
      <w:tr w:rsidR="00E974A5" w:rsidRPr="00B236F1" w:rsidTr="00FF45F3">
        <w:tc>
          <w:tcPr>
            <w:tcW w:w="1524" w:type="dxa"/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779" w:type="dxa"/>
            <w:gridSpan w:val="8"/>
          </w:tcPr>
          <w:p w:rsidR="00E974A5" w:rsidRPr="00B236F1" w:rsidRDefault="00E974A5" w:rsidP="0042537C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医药制造业</w:t>
            </w:r>
          </w:p>
        </w:tc>
      </w:tr>
      <w:tr w:rsidR="00E974A5" w:rsidRPr="00B236F1" w:rsidTr="00FF45F3">
        <w:tc>
          <w:tcPr>
            <w:tcW w:w="1524" w:type="dxa"/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779" w:type="dxa"/>
            <w:gridSpan w:val="8"/>
          </w:tcPr>
          <w:p w:rsidR="00E974A5" w:rsidRPr="00B236F1" w:rsidRDefault="00E974A5" w:rsidP="007C791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  <w:r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E974A5" w:rsidRPr="00B236F1" w:rsidTr="00FF45F3">
        <w:tc>
          <w:tcPr>
            <w:tcW w:w="1524" w:type="dxa"/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779" w:type="dxa"/>
            <w:gridSpan w:val="8"/>
          </w:tcPr>
          <w:p w:rsidR="00E974A5" w:rsidRPr="00B236F1" w:rsidRDefault="00E974A5" w:rsidP="00FF45F3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委托技术经济人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>
              <w:rPr>
                <w:rFonts w:ascii="宋体" w:hAnsi="宋体" w:hint="eastAsia"/>
                <w:szCs w:val="21"/>
                <w:u w:val="single"/>
              </w:rPr>
              <w:t>（</w:t>
            </w:r>
            <w:r>
              <w:rPr>
                <w:rFonts w:ascii="宋体" w:hAnsi="宋体"/>
                <w:szCs w:val="21"/>
                <w:u w:val="single"/>
              </w:rPr>
              <w:t>1</w:t>
            </w:r>
            <w:r>
              <w:rPr>
                <w:rFonts w:ascii="宋体" w:hAnsi="宋体" w:hint="eastAsia"/>
                <w:szCs w:val="21"/>
                <w:u w:val="single"/>
              </w:rPr>
              <w:t>）</w:t>
            </w:r>
            <w:r w:rsidRPr="008F4393">
              <w:rPr>
                <w:rFonts w:ascii="宋体" w:hAnsi="宋体" w:hint="eastAsia"/>
                <w:szCs w:val="21"/>
                <w:u w:val="single"/>
              </w:rPr>
              <w:t>直接对接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</w:p>
        </w:tc>
      </w:tr>
      <w:tr w:rsidR="00E974A5" w:rsidRPr="00B236F1" w:rsidTr="00FF45F3">
        <w:tc>
          <w:tcPr>
            <w:tcW w:w="1524" w:type="dxa"/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779" w:type="dxa"/>
            <w:gridSpan w:val="8"/>
          </w:tcPr>
          <w:p w:rsidR="00E974A5" w:rsidRPr="00B236F1" w:rsidRDefault="00E974A5" w:rsidP="00FF45F3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E974A5" w:rsidRPr="00B236F1" w:rsidRDefault="00E974A5" w:rsidP="00FF45F3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E974A5" w:rsidRPr="00B236F1" w:rsidRDefault="00E974A5" w:rsidP="00FF45F3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8F4393">
              <w:rPr>
                <w:rFonts w:ascii="宋体" w:hAnsi="宋体"/>
                <w:szCs w:val="21"/>
                <w:u w:val="single"/>
              </w:rPr>
              <w:t>(3)</w:t>
            </w:r>
            <w:r w:rsidRPr="008F4393">
              <w:rPr>
                <w:rFonts w:ascii="宋体" w:hAnsi="宋体" w:hint="eastAsia"/>
                <w:szCs w:val="21"/>
                <w:u w:val="single"/>
              </w:rPr>
              <w:t>合作实施</w:t>
            </w:r>
            <w:r w:rsidRPr="008F4393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</w:p>
        </w:tc>
      </w:tr>
      <w:tr w:rsidR="00E974A5" w:rsidRPr="00B236F1" w:rsidTr="00FF45F3">
        <w:tc>
          <w:tcPr>
            <w:tcW w:w="9303" w:type="dxa"/>
            <w:gridSpan w:val="9"/>
            <w:vAlign w:val="center"/>
          </w:tcPr>
          <w:p w:rsidR="00E974A5" w:rsidRPr="00B236F1" w:rsidRDefault="00E974A5" w:rsidP="00FF45F3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E974A5" w:rsidRPr="00B236F1" w:rsidTr="00FF45F3">
        <w:tc>
          <w:tcPr>
            <w:tcW w:w="1524" w:type="dxa"/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3835" w:type="dxa"/>
            <w:gridSpan w:val="3"/>
            <w:tcBorders>
              <w:right w:val="single" w:sz="4" w:space="0" w:color="auto"/>
            </w:tcBorders>
            <w:vAlign w:val="center"/>
          </w:tcPr>
          <w:p w:rsidR="00E974A5" w:rsidRPr="00B236F1" w:rsidRDefault="00E974A5" w:rsidP="00FF45F3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郑州韩都药业集团有限公司</w:t>
            </w:r>
          </w:p>
        </w:tc>
        <w:tc>
          <w:tcPr>
            <w:tcW w:w="18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4A5" w:rsidRPr="00B236F1" w:rsidRDefault="00E974A5" w:rsidP="00FF45F3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2144" w:type="dxa"/>
            <w:tcBorders>
              <w:left w:val="single" w:sz="4" w:space="0" w:color="auto"/>
            </w:tcBorders>
            <w:vAlign w:val="center"/>
          </w:tcPr>
          <w:p w:rsidR="00E974A5" w:rsidRPr="00B236F1" w:rsidRDefault="00E974A5" w:rsidP="00FF45F3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新郑市科技局</w:t>
            </w:r>
          </w:p>
        </w:tc>
      </w:tr>
      <w:tr w:rsidR="00E974A5" w:rsidRPr="00B236F1" w:rsidTr="00FF45F3">
        <w:trPr>
          <w:trHeight w:val="411"/>
        </w:trPr>
        <w:tc>
          <w:tcPr>
            <w:tcW w:w="1524" w:type="dxa"/>
            <w:vAlign w:val="center"/>
          </w:tcPr>
          <w:p w:rsidR="00E974A5" w:rsidRPr="00B236F1" w:rsidRDefault="00E974A5" w:rsidP="00FF45F3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779" w:type="dxa"/>
            <w:gridSpan w:val="8"/>
            <w:vAlign w:val="center"/>
          </w:tcPr>
          <w:p w:rsidR="00E974A5" w:rsidRPr="00B236F1" w:rsidRDefault="00E974A5" w:rsidP="00E974A5">
            <w:pPr>
              <w:spacing w:before="40" w:after="40"/>
              <w:ind w:firstLineChars="200" w:firstLine="31680"/>
              <w:rPr>
                <w:rFonts w:asci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>、</w:t>
            </w:r>
            <w:r w:rsidRPr="00B236F1">
              <w:rPr>
                <w:rFonts w:ascii="宋体" w:hAnsi="宋体" w:hint="eastAsia"/>
              </w:rPr>
              <w:t>企业</w:t>
            </w:r>
            <w:r w:rsidRPr="003A15DC">
              <w:rPr>
                <w:rFonts w:ascii="宋体" w:hAnsi="宋体" w:hint="eastAsia"/>
                <w:b/>
              </w:rPr>
              <w:t>√</w:t>
            </w:r>
            <w:r>
              <w:rPr>
                <w:rFonts w:ascii="宋体" w:hAnsi="宋体"/>
              </w:rPr>
              <w:t xml:space="preserve">  </w:t>
            </w:r>
            <w:r w:rsidRPr="00B236F1"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 xml:space="preserve"> </w:t>
            </w:r>
            <w:r w:rsidRPr="00B236F1">
              <w:rPr>
                <w:rFonts w:ascii="宋体" w:hAnsi="宋体" w:hint="eastAsia"/>
              </w:rPr>
              <w:t>、科研院所</w:t>
            </w:r>
            <w:r>
              <w:rPr>
                <w:rFonts w:ascii="宋体" w:hAnsi="宋体"/>
              </w:rPr>
              <w:t xml:space="preserve">    </w:t>
            </w:r>
            <w:r w:rsidRPr="00B236F1">
              <w:rPr>
                <w:rFonts w:ascii="宋体" w:hAnsi="宋体"/>
              </w:rPr>
              <w:t>3</w:t>
            </w:r>
            <w:r w:rsidRPr="00B236F1">
              <w:rPr>
                <w:rFonts w:ascii="宋体" w:hAnsi="宋体" w:hint="eastAsia"/>
              </w:rPr>
              <w:t>、高等学校</w:t>
            </w:r>
            <w:r>
              <w:rPr>
                <w:rFonts w:ascii="宋体" w:hAnsi="宋体"/>
              </w:rPr>
              <w:t xml:space="preserve">   </w:t>
            </w:r>
            <w:r w:rsidRPr="00B236F1">
              <w:rPr>
                <w:rFonts w:ascii="宋体" w:hAnsi="宋体"/>
              </w:rPr>
              <w:t>9</w:t>
            </w:r>
            <w:r w:rsidRPr="00B236F1">
              <w:rPr>
                <w:rFonts w:ascii="宋体" w:hAnsi="宋体" w:hint="eastAsia"/>
              </w:rPr>
              <w:t>、其他</w:t>
            </w:r>
          </w:p>
        </w:tc>
      </w:tr>
      <w:tr w:rsidR="00E974A5" w:rsidRPr="00B236F1" w:rsidTr="00FF45F3">
        <w:trPr>
          <w:trHeight w:val="411"/>
        </w:trPr>
        <w:tc>
          <w:tcPr>
            <w:tcW w:w="1524" w:type="dxa"/>
            <w:vAlign w:val="center"/>
          </w:tcPr>
          <w:p w:rsidR="00E974A5" w:rsidRPr="00B236F1" w:rsidRDefault="00E974A5" w:rsidP="00FF45F3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779" w:type="dxa"/>
            <w:gridSpan w:val="8"/>
            <w:vAlign w:val="center"/>
          </w:tcPr>
          <w:p w:rsidR="00E974A5" w:rsidRPr="00B236F1" w:rsidRDefault="00E974A5" w:rsidP="00FF45F3">
            <w:pPr>
              <w:spacing w:before="40" w:after="40"/>
              <w:rPr>
                <w:rFonts w:ascii="宋体"/>
                <w:szCs w:val="21"/>
              </w:rPr>
            </w:pPr>
            <w:r>
              <w:rPr>
                <w:rFonts w:ascii="宋体" w:hAnsi="宋体"/>
              </w:rPr>
              <w:t>1</w:t>
            </w:r>
            <w:r w:rsidRPr="008B1478">
              <w:rPr>
                <w:rFonts w:ascii="宋体" w:hAnsi="宋体" w:hint="eastAsia"/>
              </w:rPr>
              <w:t>、高新技术企业</w:t>
            </w:r>
            <w:r w:rsidRPr="003A15DC">
              <w:rPr>
                <w:rFonts w:ascii="宋体" w:hAnsi="宋体" w:hint="eastAsia"/>
                <w:b/>
              </w:rPr>
              <w:t>√</w:t>
            </w:r>
            <w:r w:rsidRPr="008B1478">
              <w:rPr>
                <w:rFonts w:ascii="宋体" w:hAnsi="宋体"/>
              </w:rPr>
              <w:t xml:space="preserve"> 2</w:t>
            </w:r>
            <w:r w:rsidRPr="008B1478">
              <w:rPr>
                <w:rFonts w:ascii="宋体" w:hAnsi="宋体" w:hint="eastAsia"/>
              </w:rPr>
              <w:t>、省级及以上工程技术研究中心</w:t>
            </w:r>
            <w:r w:rsidRPr="003A15DC">
              <w:rPr>
                <w:rFonts w:ascii="宋体" w:hAnsi="宋体" w:hint="eastAsia"/>
                <w:b/>
              </w:rPr>
              <w:t>√</w:t>
            </w:r>
            <w:r w:rsidRPr="008B1478">
              <w:rPr>
                <w:rFonts w:ascii="宋体" w:hAnsi="宋体"/>
              </w:rPr>
              <w:t xml:space="preserve"> 3</w:t>
            </w:r>
            <w:r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E974A5" w:rsidRPr="00B236F1" w:rsidTr="00FF45F3">
        <w:tc>
          <w:tcPr>
            <w:tcW w:w="1524" w:type="dxa"/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779" w:type="dxa"/>
            <w:gridSpan w:val="8"/>
            <w:vAlign w:val="center"/>
          </w:tcPr>
          <w:p w:rsidR="00E974A5" w:rsidRPr="00B236F1" w:rsidRDefault="00E974A5" w:rsidP="00FF45F3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1</w:t>
            </w:r>
            <w:r w:rsidRPr="00B236F1">
              <w:rPr>
                <w:rFonts w:ascii="宋体" w:hAnsi="宋体" w:hint="eastAsia"/>
                <w:szCs w:val="21"/>
              </w:rPr>
              <w:t>、国有企业</w:t>
            </w:r>
            <w:r w:rsidRPr="00B236F1">
              <w:rPr>
                <w:rFonts w:ascii="宋体" w:hAnsi="宋体"/>
                <w:szCs w:val="21"/>
              </w:rPr>
              <w:t xml:space="preserve">      2</w:t>
            </w:r>
            <w:r w:rsidRPr="00B236F1">
              <w:rPr>
                <w:rFonts w:ascii="宋体" w:hAnsi="宋体" w:hint="eastAsia"/>
                <w:szCs w:val="21"/>
              </w:rPr>
              <w:t>、集体企业</w:t>
            </w:r>
            <w:r w:rsidRPr="00B236F1">
              <w:rPr>
                <w:rFonts w:ascii="宋体" w:hAnsi="宋体"/>
                <w:szCs w:val="21"/>
              </w:rPr>
              <w:t xml:space="preserve">     3</w:t>
            </w:r>
            <w:r w:rsidRPr="00B236F1">
              <w:rPr>
                <w:rFonts w:ascii="宋体" w:hAnsi="宋体" w:hint="eastAsia"/>
                <w:szCs w:val="21"/>
              </w:rPr>
              <w:t>、股份合作企业</w:t>
            </w:r>
            <w:r w:rsidRPr="00B236F1">
              <w:rPr>
                <w:rFonts w:ascii="宋体" w:hAnsi="宋体"/>
                <w:szCs w:val="21"/>
              </w:rPr>
              <w:t xml:space="preserve"> 4</w:t>
            </w:r>
            <w:r w:rsidRPr="00B236F1">
              <w:rPr>
                <w:rFonts w:ascii="宋体" w:hAnsi="宋体" w:hint="eastAsia"/>
                <w:szCs w:val="21"/>
              </w:rPr>
              <w:t>、联营企业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E974A5" w:rsidRPr="00B236F1" w:rsidRDefault="00E974A5" w:rsidP="00FF45F3">
            <w:pPr>
              <w:ind w:left="315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5</w:t>
            </w:r>
            <w:r w:rsidRPr="00B236F1">
              <w:rPr>
                <w:rFonts w:ascii="宋体" w:hAnsi="宋体" w:hint="eastAsia"/>
                <w:szCs w:val="21"/>
              </w:rPr>
              <w:t>、有限责任公司</w:t>
            </w:r>
            <w:r w:rsidRPr="003A15DC">
              <w:rPr>
                <w:rFonts w:ascii="宋体" w:hAnsi="宋体" w:hint="eastAsia"/>
                <w:b/>
              </w:rPr>
              <w:t>√</w:t>
            </w:r>
            <w:r w:rsidRPr="00B236F1">
              <w:rPr>
                <w:rFonts w:ascii="宋体" w:hAnsi="宋体"/>
                <w:szCs w:val="21"/>
              </w:rPr>
              <w:t xml:space="preserve">  6</w:t>
            </w:r>
            <w:r w:rsidRPr="00B236F1">
              <w:rPr>
                <w:rFonts w:ascii="宋体" w:hAnsi="宋体" w:hint="eastAsia"/>
                <w:szCs w:val="21"/>
              </w:rPr>
              <w:t>、股份有限公司</w:t>
            </w:r>
            <w:r w:rsidRPr="00B236F1">
              <w:rPr>
                <w:rFonts w:ascii="宋体" w:hAnsi="宋体"/>
                <w:szCs w:val="21"/>
              </w:rPr>
              <w:t xml:space="preserve"> 7</w:t>
            </w:r>
            <w:r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E974A5" w:rsidRPr="00B236F1" w:rsidRDefault="00E974A5" w:rsidP="00E974A5">
            <w:pPr>
              <w:ind w:firstLineChars="150" w:firstLine="31680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E974A5" w:rsidRPr="00B236F1" w:rsidTr="0042537C">
        <w:tc>
          <w:tcPr>
            <w:tcW w:w="1524" w:type="dxa"/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967" w:type="dxa"/>
            <w:gridSpan w:val="4"/>
            <w:vAlign w:val="center"/>
          </w:tcPr>
          <w:p w:rsidR="00E974A5" w:rsidRPr="00B236F1" w:rsidRDefault="00E974A5" w:rsidP="0042537C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>中国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>
              <w:rPr>
                <w:rFonts w:ascii="宋体" w:hAnsi="宋体" w:hint="eastAsia"/>
                <w:szCs w:val="21"/>
                <w:u w:val="single"/>
              </w:rPr>
              <w:t>河南省新郑市</w:t>
            </w:r>
          </w:p>
        </w:tc>
        <w:tc>
          <w:tcPr>
            <w:tcW w:w="1417" w:type="dxa"/>
            <w:gridSpan w:val="2"/>
            <w:vAlign w:val="center"/>
          </w:tcPr>
          <w:p w:rsidR="00E974A5" w:rsidRPr="00B236F1" w:rsidRDefault="00E974A5" w:rsidP="0042537C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395" w:type="dxa"/>
            <w:gridSpan w:val="2"/>
            <w:vAlign w:val="center"/>
          </w:tcPr>
          <w:p w:rsidR="00E974A5" w:rsidRPr="00B236F1" w:rsidRDefault="00E974A5" w:rsidP="0042537C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451150</w:t>
            </w:r>
          </w:p>
        </w:tc>
      </w:tr>
      <w:tr w:rsidR="00E974A5" w:rsidRPr="00B236F1" w:rsidTr="0042537C">
        <w:tc>
          <w:tcPr>
            <w:tcW w:w="1524" w:type="dxa"/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779" w:type="dxa"/>
            <w:gridSpan w:val="8"/>
            <w:vAlign w:val="center"/>
          </w:tcPr>
          <w:p w:rsidR="00E974A5" w:rsidRPr="00B236F1" w:rsidRDefault="00E974A5" w:rsidP="0042537C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河南省新郑市新村镇新密铁路南侧</w:t>
            </w:r>
            <w:r>
              <w:rPr>
                <w:rFonts w:ascii="宋体"/>
                <w:szCs w:val="21"/>
              </w:rPr>
              <w:t>107</w:t>
            </w:r>
            <w:r>
              <w:rPr>
                <w:rFonts w:ascii="宋体" w:hint="eastAsia"/>
                <w:szCs w:val="21"/>
              </w:rPr>
              <w:t>国道东侧</w:t>
            </w:r>
          </w:p>
        </w:tc>
      </w:tr>
      <w:tr w:rsidR="00E974A5" w:rsidRPr="00B236F1" w:rsidTr="00FF45F3">
        <w:tc>
          <w:tcPr>
            <w:tcW w:w="1524" w:type="dxa"/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周永智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3" w:type="dxa"/>
            <w:gridSpan w:val="2"/>
            <w:tcBorders>
              <w:left w:val="single" w:sz="4" w:space="0" w:color="auto"/>
            </w:tcBorders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0371-62592858</w:t>
            </w:r>
          </w:p>
        </w:tc>
        <w:tc>
          <w:tcPr>
            <w:tcW w:w="1417" w:type="dxa"/>
            <w:gridSpan w:val="2"/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2395" w:type="dxa"/>
            <w:gridSpan w:val="2"/>
          </w:tcPr>
          <w:p w:rsidR="00E974A5" w:rsidRPr="00B236F1" w:rsidRDefault="00E974A5" w:rsidP="00FF45F3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0371-62592858</w:t>
            </w:r>
          </w:p>
        </w:tc>
      </w:tr>
      <w:tr w:rsidR="00E974A5" w:rsidRPr="00B236F1" w:rsidTr="00FF45F3">
        <w:tc>
          <w:tcPr>
            <w:tcW w:w="1524" w:type="dxa"/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张广照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3" w:type="dxa"/>
            <w:gridSpan w:val="2"/>
            <w:tcBorders>
              <w:left w:val="single" w:sz="4" w:space="0" w:color="auto"/>
            </w:tcBorders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0371-62592858</w:t>
            </w:r>
          </w:p>
        </w:tc>
        <w:tc>
          <w:tcPr>
            <w:tcW w:w="1417" w:type="dxa"/>
            <w:gridSpan w:val="2"/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395" w:type="dxa"/>
            <w:gridSpan w:val="2"/>
          </w:tcPr>
          <w:p w:rsidR="00E974A5" w:rsidRPr="00B236F1" w:rsidRDefault="00E974A5" w:rsidP="00FF45F3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15938712692</w:t>
            </w:r>
          </w:p>
        </w:tc>
      </w:tr>
      <w:tr w:rsidR="00E974A5" w:rsidRPr="00B236F1" w:rsidTr="00FF45F3">
        <w:tc>
          <w:tcPr>
            <w:tcW w:w="1524" w:type="dxa"/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3967" w:type="dxa"/>
            <w:gridSpan w:val="4"/>
            <w:vAlign w:val="center"/>
          </w:tcPr>
          <w:p w:rsidR="00E974A5" w:rsidRPr="001C4E94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1C4E94">
              <w:rPr>
                <w:rFonts w:ascii="宋体"/>
                <w:szCs w:val="21"/>
              </w:rPr>
              <w:t>www.handuyaoye.com</w:t>
            </w:r>
          </w:p>
        </w:tc>
        <w:tc>
          <w:tcPr>
            <w:tcW w:w="1417" w:type="dxa"/>
            <w:gridSpan w:val="2"/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395" w:type="dxa"/>
            <w:gridSpan w:val="2"/>
          </w:tcPr>
          <w:p w:rsidR="00E974A5" w:rsidRPr="00B236F1" w:rsidRDefault="00E974A5" w:rsidP="00FF45F3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zgz0371@163.com</w:t>
            </w:r>
          </w:p>
        </w:tc>
      </w:tr>
      <w:tr w:rsidR="00E974A5" w:rsidRPr="00B236F1" w:rsidTr="00FF45F3">
        <w:trPr>
          <w:trHeight w:val="1021"/>
        </w:trPr>
        <w:tc>
          <w:tcPr>
            <w:tcW w:w="1524" w:type="dxa"/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9" w:type="dxa"/>
            <w:gridSpan w:val="8"/>
          </w:tcPr>
          <w:p w:rsidR="00E974A5" w:rsidRPr="00B236F1" w:rsidRDefault="00E974A5" w:rsidP="00E974A5">
            <w:pPr>
              <w:ind w:firstLineChars="200" w:firstLine="31680"/>
              <w:rPr>
                <w:rFonts w:ascii="宋体"/>
                <w:szCs w:val="21"/>
              </w:rPr>
            </w:pPr>
            <w:r w:rsidRPr="00D24F5F">
              <w:rPr>
                <w:rFonts w:ascii="宋体" w:hAnsi="宋体" w:hint="eastAsia"/>
                <w:szCs w:val="21"/>
              </w:rPr>
              <w:t>郑州韩都药业集团有限公司位居河南省会郑州市南侧，素有“华夏第一都”之称的轩辕故里</w:t>
            </w:r>
            <w:r w:rsidRPr="00D24F5F">
              <w:rPr>
                <w:rFonts w:ascii="宋体" w:hAnsi="宋体"/>
                <w:szCs w:val="21"/>
              </w:rPr>
              <w:t>——</w:t>
            </w:r>
            <w:r w:rsidRPr="00D24F5F">
              <w:rPr>
                <w:rFonts w:ascii="宋体" w:hAnsi="宋体" w:hint="eastAsia"/>
                <w:szCs w:val="21"/>
              </w:rPr>
              <w:t>新郑市。公司成立于</w:t>
            </w:r>
            <w:r w:rsidRPr="00D24F5F">
              <w:rPr>
                <w:rFonts w:ascii="宋体" w:hAnsi="宋体"/>
                <w:szCs w:val="21"/>
              </w:rPr>
              <w:t>1997</w:t>
            </w:r>
            <w:r w:rsidRPr="00D24F5F">
              <w:rPr>
                <w:rFonts w:ascii="宋体" w:hAnsi="宋体" w:hint="eastAsia"/>
                <w:szCs w:val="21"/>
              </w:rPr>
              <w:t>年，注册资本</w:t>
            </w:r>
            <w:r w:rsidRPr="00D24F5F">
              <w:rPr>
                <w:rFonts w:ascii="宋体" w:hAnsi="宋体"/>
                <w:szCs w:val="21"/>
              </w:rPr>
              <w:t>3200</w:t>
            </w:r>
            <w:r w:rsidRPr="00D24F5F">
              <w:rPr>
                <w:rFonts w:ascii="宋体" w:hAnsi="宋体" w:hint="eastAsia"/>
                <w:szCs w:val="21"/>
              </w:rPr>
              <w:t>万元，是一家现代化制剂企业。公司具备一整套成熟有效的质量保证体系和环境管理体系。公司以科研、营销网络建设为基础，以产品创新为先导，为客户创造卓越价值提供高效、安全、经济的医药产品，属河南省先进企业之一，被省科技厅确认为“高新技术企业”。公司始终遵循以质量为基础，市场需求为导向，社会效益为目标的原则。以过硬的产品质量，稳健的经济策略，扎实的市场开发基础，实现长期稳定的企业发展。</w:t>
            </w:r>
          </w:p>
        </w:tc>
      </w:tr>
      <w:tr w:rsidR="00E974A5" w:rsidRPr="00B236F1" w:rsidTr="00B2187F">
        <w:trPr>
          <w:trHeight w:val="1073"/>
        </w:trPr>
        <w:tc>
          <w:tcPr>
            <w:tcW w:w="1524" w:type="dxa"/>
            <w:tcBorders>
              <w:bottom w:val="single" w:sz="12" w:space="0" w:color="000000"/>
            </w:tcBorders>
            <w:vAlign w:val="center"/>
          </w:tcPr>
          <w:p w:rsidR="00E974A5" w:rsidRPr="00B236F1" w:rsidRDefault="00E974A5" w:rsidP="00FF45F3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9" w:type="dxa"/>
            <w:gridSpan w:val="8"/>
            <w:tcBorders>
              <w:bottom w:val="single" w:sz="12" w:space="0" w:color="000000"/>
            </w:tcBorders>
            <w:vAlign w:val="center"/>
          </w:tcPr>
          <w:p w:rsidR="00E974A5" w:rsidRPr="0042537C" w:rsidRDefault="00E974A5" w:rsidP="0042537C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无</w:t>
            </w:r>
          </w:p>
        </w:tc>
      </w:tr>
    </w:tbl>
    <w:p w:rsidR="00E974A5" w:rsidRPr="00B2512F" w:rsidRDefault="00E974A5" w:rsidP="00785716">
      <w:pPr>
        <w:widowControl/>
        <w:jc w:val="center"/>
      </w:pPr>
    </w:p>
    <w:sectPr w:rsidR="00E974A5" w:rsidRPr="00B2512F" w:rsidSect="00A20F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4A5" w:rsidRDefault="00E974A5" w:rsidP="00B2512F">
      <w:r>
        <w:separator/>
      </w:r>
    </w:p>
  </w:endnote>
  <w:endnote w:type="continuationSeparator" w:id="0">
    <w:p w:rsidR="00E974A5" w:rsidRDefault="00E974A5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4A5" w:rsidRDefault="00E974A5" w:rsidP="00B2512F">
      <w:r>
        <w:separator/>
      </w:r>
    </w:p>
  </w:footnote>
  <w:footnote w:type="continuationSeparator" w:id="0">
    <w:p w:rsidR="00E974A5" w:rsidRDefault="00E974A5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4A5" w:rsidRDefault="00E974A5" w:rsidP="0051483A">
    <w:pPr>
      <w:pStyle w:val="Header"/>
      <w:pBdr>
        <w:bottom w:val="none" w:sz="0" w:space="0" w:color="auto"/>
      </w:pBdr>
      <w:jc w:val="both"/>
    </w:pPr>
  </w:p>
  <w:p w:rsidR="00E974A5" w:rsidRPr="0051483A" w:rsidRDefault="00E974A5" w:rsidP="0051483A">
    <w:pPr>
      <w:pStyle w:val="Header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EE66AC5"/>
    <w:multiLevelType w:val="hybridMultilevel"/>
    <w:tmpl w:val="919477B2"/>
    <w:lvl w:ilvl="0" w:tplc="04090009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7A03141E"/>
    <w:multiLevelType w:val="hybridMultilevel"/>
    <w:tmpl w:val="55C854B0"/>
    <w:lvl w:ilvl="0" w:tplc="04090009">
      <w:start w:val="1"/>
      <w:numFmt w:val="bullet"/>
      <w:lvlText w:val=""/>
      <w:lvlJc w:val="left"/>
      <w:pPr>
        <w:tabs>
          <w:tab w:val="num" w:pos="735"/>
        </w:tabs>
        <w:ind w:left="7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030D7C"/>
    <w:rsid w:val="00076CBA"/>
    <w:rsid w:val="001055DD"/>
    <w:rsid w:val="00133D89"/>
    <w:rsid w:val="00190ACD"/>
    <w:rsid w:val="001C13AC"/>
    <w:rsid w:val="001C4E94"/>
    <w:rsid w:val="00290F6A"/>
    <w:rsid w:val="00344AEF"/>
    <w:rsid w:val="00364781"/>
    <w:rsid w:val="00385292"/>
    <w:rsid w:val="003A15DC"/>
    <w:rsid w:val="003E6498"/>
    <w:rsid w:val="004220AF"/>
    <w:rsid w:val="0042537C"/>
    <w:rsid w:val="0043759C"/>
    <w:rsid w:val="00440FF7"/>
    <w:rsid w:val="0047337A"/>
    <w:rsid w:val="004D5DC8"/>
    <w:rsid w:val="0051483A"/>
    <w:rsid w:val="00582584"/>
    <w:rsid w:val="005E0C28"/>
    <w:rsid w:val="00612FC6"/>
    <w:rsid w:val="00620226"/>
    <w:rsid w:val="00692099"/>
    <w:rsid w:val="006C57AB"/>
    <w:rsid w:val="0072761B"/>
    <w:rsid w:val="00757864"/>
    <w:rsid w:val="0076121C"/>
    <w:rsid w:val="00785716"/>
    <w:rsid w:val="007C7915"/>
    <w:rsid w:val="007F0721"/>
    <w:rsid w:val="00866E1C"/>
    <w:rsid w:val="008B1478"/>
    <w:rsid w:val="008F4393"/>
    <w:rsid w:val="00993F41"/>
    <w:rsid w:val="00A20F8F"/>
    <w:rsid w:val="00A27F5E"/>
    <w:rsid w:val="00A322C6"/>
    <w:rsid w:val="00A60F13"/>
    <w:rsid w:val="00B2187F"/>
    <w:rsid w:val="00B236F1"/>
    <w:rsid w:val="00B2512F"/>
    <w:rsid w:val="00BF4416"/>
    <w:rsid w:val="00C15413"/>
    <w:rsid w:val="00CB150A"/>
    <w:rsid w:val="00D11C52"/>
    <w:rsid w:val="00D24F5F"/>
    <w:rsid w:val="00D67A98"/>
    <w:rsid w:val="00D709FE"/>
    <w:rsid w:val="00D8126F"/>
    <w:rsid w:val="00DC72D3"/>
    <w:rsid w:val="00E30402"/>
    <w:rsid w:val="00E974A5"/>
    <w:rsid w:val="00ED7489"/>
    <w:rsid w:val="00EE31F4"/>
    <w:rsid w:val="00EF0CD7"/>
    <w:rsid w:val="00F27038"/>
    <w:rsid w:val="00FF4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F8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12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12F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344A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110</TotalTime>
  <Pages>1</Pages>
  <Words>164</Words>
  <Characters>940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33</cp:revision>
  <dcterms:created xsi:type="dcterms:W3CDTF">2013-01-07T08:34:00Z</dcterms:created>
  <dcterms:modified xsi:type="dcterms:W3CDTF">2013-02-22T00:23:00Z</dcterms:modified>
</cp:coreProperties>
</file>