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43" w:rsidRPr="00B2512F" w:rsidRDefault="00013E43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09"/>
        <w:gridCol w:w="1125"/>
        <w:gridCol w:w="975"/>
        <w:gridCol w:w="1838"/>
        <w:gridCol w:w="558"/>
        <w:gridCol w:w="343"/>
        <w:gridCol w:w="497"/>
        <w:gridCol w:w="671"/>
        <w:gridCol w:w="103"/>
        <w:gridCol w:w="1684"/>
      </w:tblGrid>
      <w:tr w:rsidR="00013E43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013E43" w:rsidRPr="00B236F1" w:rsidRDefault="00013E43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■</w:t>
            </w:r>
            <w:r w:rsidRPr="00B236F1">
              <w:rPr>
                <w:rFonts w:ascii="宋体" w:hAnsi="宋体" w:hint="eastAsia"/>
                <w:szCs w:val="21"/>
              </w:rPr>
              <w:t>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013E43" w:rsidRPr="00B236F1" w:rsidRDefault="00013E43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兽药企业产品信息化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013E43" w:rsidRPr="00B236F1" w:rsidRDefault="00013E43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013E43" w:rsidRPr="00B236F1" w:rsidRDefault="00013E43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013E43" w:rsidRPr="00B236F1" w:rsidRDefault="00013E43" w:rsidP="00013E43">
            <w:pPr>
              <w:spacing w:line="440" w:lineRule="exact"/>
              <w:ind w:firstLineChars="100" w:firstLine="31680"/>
            </w:pPr>
            <w:r w:rsidRPr="003D70FC">
              <w:rPr>
                <w:rFonts w:hint="eastAsia"/>
              </w:rPr>
              <w:t>目前</w:t>
            </w:r>
            <w:r>
              <w:rPr>
                <w:rFonts w:hint="eastAsia"/>
              </w:rPr>
              <w:t>的</w:t>
            </w:r>
            <w:r w:rsidRPr="003D70FC">
              <w:rPr>
                <w:rFonts w:hint="eastAsia"/>
              </w:rPr>
              <w:t>养殖业，疾病越来越肆虐，治疗也越来越困难，还有因为竞争企业多，滥用药情况严重，耐药性和药物残留也是逐渐提高，</w:t>
            </w:r>
            <w:r>
              <w:rPr>
                <w:rFonts w:hint="eastAsia"/>
              </w:rPr>
              <w:t>为了更好的规范兽药市场，跟踪供应商的原料采购到养殖企业的临床使用情况，需要全过程的监控管理，确保兽药产品的质量，保障食品安全。达到目标：从原料的采购、产品的生产、检验、物流、养殖企业使用情况等，全部制度化、流程化、在线监控、具有可追溯性。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013E43" w:rsidRPr="00B236F1" w:rsidRDefault="00013E43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生物医药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013E43" w:rsidRPr="00B236F1" w:rsidRDefault="00013E43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      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013E43" w:rsidRPr="00B236F1" w:rsidRDefault="00013E43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Cs w:val="21"/>
                <w:u w:val="single"/>
              </w:rPr>
              <w:t>1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013E43" w:rsidRPr="00B236F1" w:rsidRDefault="00013E43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013E43" w:rsidRPr="00B236F1" w:rsidRDefault="00013E43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013E43" w:rsidRPr="00B236F1" w:rsidRDefault="00013E43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szCs w:val="21"/>
                <w:u w:val="single"/>
              </w:rPr>
              <w:t xml:space="preserve">2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013E43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013E43" w:rsidRPr="00B236F1" w:rsidRDefault="00013E43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013E43" w:rsidRPr="00B236F1" w:rsidRDefault="00013E43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河南牧翔动物药业有限公司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E43" w:rsidRPr="00B236F1" w:rsidRDefault="00013E43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013E43" w:rsidRPr="00B236F1" w:rsidRDefault="00013E43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综保区科技局</w:t>
            </w:r>
          </w:p>
        </w:tc>
      </w:tr>
      <w:tr w:rsidR="00013E43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013E43" w:rsidRPr="00B236F1" w:rsidRDefault="00013E43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9D5A69">
              <w:rPr>
                <w:rFonts w:ascii="宋体" w:hAnsi="宋体"/>
                <w:spacing w:val="-200"/>
                <w:szCs w:val="21"/>
              </w:rPr>
              <w:t>1</w:t>
            </w:r>
            <w:r w:rsidRPr="009D5A69">
              <w:rPr>
                <w:rFonts w:ascii="宋体" w:hAnsi="宋体" w:hint="eastAsia"/>
                <w:spacing w:val="-200"/>
                <w:szCs w:val="21"/>
              </w:rPr>
              <w:t>√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236F1">
              <w:rPr>
                <w:rFonts w:ascii="宋体" w:hAnsi="宋体" w:hint="eastAsia"/>
              </w:rPr>
              <w:t>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013E43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013E43" w:rsidRPr="00B236F1" w:rsidRDefault="00013E43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9D5A69">
              <w:rPr>
                <w:rFonts w:ascii="宋体" w:hAnsi="宋体"/>
                <w:spacing w:val="-200"/>
                <w:szCs w:val="21"/>
              </w:rPr>
              <w:t>1</w:t>
            </w:r>
            <w:r w:rsidRPr="009D5A69">
              <w:rPr>
                <w:rFonts w:ascii="宋体" w:hAnsi="宋体" w:hint="eastAsia"/>
                <w:spacing w:val="-200"/>
                <w:szCs w:val="21"/>
              </w:rPr>
              <w:t>√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8B1478">
              <w:rPr>
                <w:rFonts w:ascii="宋体" w:hAnsi="宋体" w:hint="eastAsia"/>
              </w:rPr>
              <w:t>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013E43" w:rsidRPr="00B236F1" w:rsidRDefault="00013E43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013E43" w:rsidRPr="00B236F1" w:rsidRDefault="00013E43" w:rsidP="00013E43">
            <w:pPr>
              <w:ind w:firstLineChars="150" w:firstLine="3168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9D5A69">
              <w:rPr>
                <w:rFonts w:ascii="宋体" w:hAnsi="宋体"/>
                <w:spacing w:val="-200"/>
                <w:szCs w:val="21"/>
              </w:rPr>
              <w:t>1</w:t>
            </w:r>
            <w:r w:rsidRPr="009D5A69">
              <w:rPr>
                <w:rFonts w:ascii="宋体" w:hAnsi="宋体" w:hint="eastAsia"/>
                <w:spacing w:val="-200"/>
                <w:szCs w:val="21"/>
              </w:rPr>
              <w:t>√</w:t>
            </w:r>
            <w:r>
              <w:rPr>
                <w:rFonts w:ascii="宋体" w:hAnsi="宋体"/>
                <w:szCs w:val="21"/>
              </w:rPr>
              <w:t xml:space="preserve">5 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B236F1">
              <w:rPr>
                <w:rFonts w:ascii="宋体" w:hAnsi="宋体" w:hint="eastAsia"/>
                <w:szCs w:val="21"/>
              </w:rPr>
              <w:t>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013E43" w:rsidRPr="00B236F1" w:rsidRDefault="00013E43" w:rsidP="00013E43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013E43" w:rsidRPr="00B236F1" w:rsidRDefault="00013E43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>河南省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>
              <w:rPr>
                <w:rFonts w:ascii="宋体" w:hAnsi="宋体" w:hint="eastAsia"/>
                <w:szCs w:val="21"/>
                <w:u w:val="single"/>
              </w:rPr>
              <w:t>郑州市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013E43" w:rsidRPr="00B236F1" w:rsidRDefault="00013E43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013E43" w:rsidRPr="00B236F1" w:rsidRDefault="00013E43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451162</w:t>
            </w:r>
          </w:p>
        </w:tc>
      </w:tr>
      <w:tr w:rsidR="00013E43" w:rsidRPr="00B236F1" w:rsidTr="00EF0CD7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013E43" w:rsidRPr="00B236F1" w:rsidRDefault="00013E43" w:rsidP="006A5A7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河南省郑州市综合保税区（航空港区）空港五路</w:t>
            </w:r>
          </w:p>
        </w:tc>
      </w:tr>
      <w:tr w:rsidR="00013E43" w:rsidRPr="00B236F1" w:rsidTr="009E00A5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申栓妮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申栓妮</w:t>
            </w:r>
          </w:p>
        </w:tc>
        <w:tc>
          <w:tcPr>
            <w:tcW w:w="1417" w:type="dxa"/>
            <w:gridSpan w:val="3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2393" w:type="dxa"/>
            <w:gridSpan w:val="3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申栓妮</w:t>
            </w:r>
          </w:p>
        </w:tc>
      </w:tr>
      <w:tr w:rsidR="00013E43" w:rsidRPr="00B236F1" w:rsidTr="009E00A5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柴保国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柴保国</w:t>
            </w:r>
          </w:p>
        </w:tc>
        <w:tc>
          <w:tcPr>
            <w:tcW w:w="1417" w:type="dxa"/>
            <w:gridSpan w:val="3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393" w:type="dxa"/>
            <w:gridSpan w:val="3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柴保国</w:t>
            </w:r>
          </w:p>
        </w:tc>
      </w:tr>
      <w:tr w:rsidR="00013E43" w:rsidRPr="00B236F1" w:rsidTr="009E00A5">
        <w:trPr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单位网址</w:t>
            </w:r>
          </w:p>
        </w:tc>
        <w:tc>
          <w:tcPr>
            <w:tcW w:w="3968" w:type="dxa"/>
            <w:gridSpan w:val="3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Http//www.muxinag.com</w:t>
            </w:r>
          </w:p>
        </w:tc>
        <w:tc>
          <w:tcPr>
            <w:tcW w:w="1417" w:type="dxa"/>
            <w:gridSpan w:val="3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单位网址</w:t>
            </w:r>
          </w:p>
        </w:tc>
        <w:tc>
          <w:tcPr>
            <w:tcW w:w="2393" w:type="dxa"/>
            <w:gridSpan w:val="3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Http//www.muxinag.com</w:t>
            </w:r>
          </w:p>
        </w:tc>
      </w:tr>
      <w:tr w:rsidR="00013E43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单位或个人简介（限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013E43" w:rsidRPr="00B236F1" w:rsidRDefault="00013E43" w:rsidP="006A5A7E">
            <w:pPr>
              <w:rPr>
                <w:rFonts w:asci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河南牧翔动物药业有限公司是一家专门从事禽药的科研开发、生产、销售为一体的现代化高新技术企业。</w:t>
            </w:r>
            <w:r>
              <w:rPr>
                <w:rFonts w:ascii="宋体" w:hAnsi="宋体" w:cs="宋体"/>
                <w:kern w:val="0"/>
                <w:szCs w:val="21"/>
              </w:rPr>
              <w:t>2009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kern w:val="0"/>
                <w:szCs w:val="21"/>
              </w:rPr>
              <w:t>月被授予“河南农业大学牧医工程学院博士研究生科研工作站”，</w:t>
            </w:r>
            <w:r>
              <w:rPr>
                <w:rFonts w:ascii="宋体" w:hAnsi="宋体" w:cs="宋体"/>
                <w:kern w:val="0"/>
                <w:szCs w:val="21"/>
              </w:rPr>
              <w:t>2010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kern w:val="0"/>
                <w:szCs w:val="21"/>
              </w:rPr>
              <w:t>月被省发改委授予“河南省企业技术中心”，</w:t>
            </w:r>
            <w:r>
              <w:rPr>
                <w:rFonts w:ascii="宋体" w:cs="宋体"/>
                <w:kern w:val="0"/>
                <w:szCs w:val="21"/>
              </w:rPr>
              <w:t> </w:t>
            </w:r>
            <w:r>
              <w:rPr>
                <w:rFonts w:ascii="宋体" w:hAnsi="宋体" w:cs="宋体"/>
                <w:kern w:val="0"/>
                <w:szCs w:val="21"/>
              </w:rPr>
              <w:t>2010</w:t>
            </w:r>
            <w:r>
              <w:rPr>
                <w:rFonts w:ascii="宋体" w:hAnsi="宋体" w:cs="宋体" w:hint="eastAsia"/>
                <w:kern w:val="0"/>
                <w:szCs w:val="21"/>
              </w:rPr>
              <w:t>年被省科技厅分别授予“河南省禽药工程技术研究中心”和“高新技术企业”。</w:t>
            </w:r>
            <w:r>
              <w:rPr>
                <w:rFonts w:ascii="宋体" w:cs="宋体"/>
                <w:kern w:val="0"/>
                <w:szCs w:val="21"/>
              </w:rPr>
              <w:br/>
            </w:r>
            <w:r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公司行政办公地位于郑州市经三路财富广场，办公总面积</w:t>
            </w:r>
            <w:r>
              <w:rPr>
                <w:rFonts w:ascii="宋体" w:hAnsi="宋体" w:cs="宋体"/>
                <w:kern w:val="0"/>
                <w:szCs w:val="21"/>
              </w:rPr>
              <w:t>1000</w:t>
            </w:r>
            <w:r>
              <w:rPr>
                <w:rFonts w:ascii="宋体" w:hAnsi="宋体" w:cs="宋体" w:hint="eastAsia"/>
                <w:kern w:val="0"/>
                <w:szCs w:val="21"/>
              </w:rPr>
              <w:t>多平方米。</w:t>
            </w:r>
            <w:r>
              <w:rPr>
                <w:rFonts w:ascii="宋体" w:hAnsi="宋体" w:cs="宋体"/>
                <w:kern w:val="0"/>
                <w:szCs w:val="21"/>
              </w:rPr>
              <w:t>GMP</w:t>
            </w:r>
            <w:r>
              <w:rPr>
                <w:rFonts w:ascii="宋体" w:hAnsi="宋体" w:cs="宋体" w:hint="eastAsia"/>
                <w:kern w:val="0"/>
                <w:szCs w:val="21"/>
              </w:rPr>
              <w:t>生产基地位于郑州航空港区，总占地面积近</w:t>
            </w:r>
            <w:smartTag w:uri="urn:schemas-microsoft-com:office:smarttags" w:element="chmetcnv">
              <w:smartTagPr>
                <w:attr w:name="UnitName" w:val="平方米"/>
                <w:attr w:name="SourceValue" w:val="50000"/>
                <w:attr w:name="HasSpace" w:val="False"/>
                <w:attr w:name="Negative" w:val="False"/>
                <w:attr w:name="NumberType" w:val="1"/>
                <w:attr w:name="TCSC" w:val="1"/>
              </w:smartTagPr>
              <w:r>
                <w:rPr>
                  <w:rFonts w:ascii="宋体" w:hAnsi="宋体" w:cs="宋体"/>
                  <w:kern w:val="0"/>
                  <w:szCs w:val="21"/>
                </w:rPr>
                <w:t>5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万平方米</w:t>
              </w:r>
            </w:smartTag>
            <w:r>
              <w:rPr>
                <w:rFonts w:ascii="宋体" w:hAnsi="宋体" w:cs="宋体" w:hint="eastAsia"/>
                <w:kern w:val="0"/>
                <w:szCs w:val="21"/>
              </w:rPr>
              <w:t>，厂区总建筑面积</w:t>
            </w:r>
            <w:r>
              <w:rPr>
                <w:rFonts w:ascii="宋体" w:hAnsi="宋体" w:cs="宋体"/>
                <w:kern w:val="0"/>
                <w:szCs w:val="21"/>
              </w:rPr>
              <w:t>12000</w:t>
            </w:r>
            <w:r>
              <w:rPr>
                <w:rFonts w:ascii="宋体" w:hAnsi="宋体" w:cs="宋体" w:hint="eastAsia"/>
                <w:kern w:val="0"/>
                <w:szCs w:val="21"/>
              </w:rPr>
              <w:t>多平方米，生产车间建筑面积</w:t>
            </w:r>
            <w:r>
              <w:rPr>
                <w:rFonts w:ascii="宋体" w:hAnsi="宋体" w:cs="宋体"/>
                <w:kern w:val="0"/>
                <w:szCs w:val="21"/>
              </w:rPr>
              <w:t>6000</w:t>
            </w:r>
            <w:r>
              <w:rPr>
                <w:rFonts w:ascii="宋体" w:hAnsi="宋体" w:cs="宋体" w:hint="eastAsia"/>
                <w:kern w:val="0"/>
                <w:szCs w:val="21"/>
              </w:rPr>
              <w:t>多平方米，化验室面积达</w:t>
            </w:r>
            <w:smartTag w:uri="urn:schemas-microsoft-com:office:smarttags" w:element="chmetcnv">
              <w:smartTagPr>
                <w:attr w:name="UnitName" w:val="平方米"/>
                <w:attr w:name="SourceValue" w:val="10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cs="宋体"/>
                  <w:kern w:val="0"/>
                  <w:szCs w:val="21"/>
                </w:rPr>
                <w:t>1000</w:t>
              </w:r>
              <w:r>
                <w:rPr>
                  <w:rFonts w:ascii="宋体" w:hAnsi="宋体" w:cs="宋体" w:hint="eastAsia"/>
                  <w:kern w:val="0"/>
                  <w:szCs w:val="21"/>
                </w:rPr>
                <w:t>平方米</w:t>
              </w:r>
            </w:smartTag>
            <w:r>
              <w:rPr>
                <w:rFonts w:ascii="宋体" w:hAnsi="宋体" w:cs="宋体" w:hint="eastAsia"/>
                <w:kern w:val="0"/>
                <w:szCs w:val="21"/>
              </w:rPr>
              <w:t>，有国内一流的兽药加工、检测设备及中、西药生产线。厂区绿化覆盖率达</w:t>
            </w:r>
            <w:r>
              <w:rPr>
                <w:rFonts w:ascii="宋体" w:hAnsi="宋体" w:cs="宋体"/>
                <w:kern w:val="0"/>
                <w:szCs w:val="21"/>
              </w:rPr>
              <w:t>60%</w:t>
            </w:r>
            <w:r>
              <w:rPr>
                <w:rFonts w:ascii="宋体" w:hAnsi="宋体" w:cs="宋体" w:hint="eastAsia"/>
                <w:kern w:val="0"/>
                <w:szCs w:val="21"/>
              </w:rPr>
              <w:t>，是一座花园式的工厂。</w:t>
            </w:r>
          </w:p>
        </w:tc>
      </w:tr>
      <w:tr w:rsidR="00013E43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013E43" w:rsidRPr="00B236F1" w:rsidRDefault="00013E43" w:rsidP="006A5A7E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013E43" w:rsidRDefault="00013E43" w:rsidP="006A5A7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国家</w:t>
            </w:r>
            <w:r w:rsidRPr="003B4368">
              <w:rPr>
                <w:rFonts w:ascii="宋体" w:hint="eastAsia"/>
                <w:szCs w:val="21"/>
              </w:rPr>
              <w:t>农业科技成果转化资金项目</w:t>
            </w:r>
            <w:r>
              <w:rPr>
                <w:rFonts w:ascii="宋体" w:hint="eastAsia"/>
                <w:szCs w:val="21"/>
              </w:rPr>
              <w:t>，国家科技部下达，项目编号为</w:t>
            </w:r>
            <w:r>
              <w:rPr>
                <w:rFonts w:ascii="宋体"/>
                <w:szCs w:val="21"/>
              </w:rPr>
              <w:t>SQ2012ECD000047</w:t>
            </w:r>
            <w:r>
              <w:rPr>
                <w:rFonts w:ascii="宋体" w:hint="eastAsia"/>
                <w:szCs w:val="21"/>
              </w:rPr>
              <w:t>，项目正在执行期，进展顺利。</w:t>
            </w:r>
          </w:p>
          <w:p w:rsidR="00013E43" w:rsidRPr="00B236F1" w:rsidRDefault="00013E43" w:rsidP="006A5A7E">
            <w:pPr>
              <w:rPr>
                <w:rFonts w:ascii="宋体"/>
                <w:color w:val="948A54"/>
                <w:szCs w:val="21"/>
              </w:rPr>
            </w:pPr>
            <w:r>
              <w:rPr>
                <w:rFonts w:ascii="宋体" w:hint="eastAsia"/>
                <w:szCs w:val="21"/>
              </w:rPr>
              <w:t>河南省重点攻关项目，河南省科技厅下达，项目编号为</w:t>
            </w:r>
            <w:r w:rsidRPr="003B4368">
              <w:rPr>
                <w:rFonts w:ascii="宋体"/>
                <w:szCs w:val="21"/>
              </w:rPr>
              <w:t>122102113102</w:t>
            </w:r>
            <w:r>
              <w:rPr>
                <w:rFonts w:ascii="宋体" w:hint="eastAsia"/>
                <w:szCs w:val="21"/>
              </w:rPr>
              <w:t>，项目正在执行期，进展顺利。</w:t>
            </w:r>
          </w:p>
        </w:tc>
      </w:tr>
    </w:tbl>
    <w:p w:rsidR="00013E43" w:rsidRPr="00B2512F" w:rsidRDefault="00013E43" w:rsidP="00785716">
      <w:pPr>
        <w:widowControl/>
        <w:jc w:val="center"/>
      </w:pPr>
    </w:p>
    <w:sectPr w:rsidR="00013E43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E43" w:rsidRDefault="00013E43" w:rsidP="00B2512F">
      <w:r>
        <w:separator/>
      </w:r>
    </w:p>
  </w:endnote>
  <w:endnote w:type="continuationSeparator" w:id="0">
    <w:p w:rsidR="00013E43" w:rsidRDefault="00013E43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E43" w:rsidRDefault="00013E43" w:rsidP="00B2512F">
      <w:r>
        <w:separator/>
      </w:r>
    </w:p>
  </w:footnote>
  <w:footnote w:type="continuationSeparator" w:id="0">
    <w:p w:rsidR="00013E43" w:rsidRDefault="00013E43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E43" w:rsidRDefault="00013E43" w:rsidP="0051483A">
    <w:pPr>
      <w:pStyle w:val="Header"/>
      <w:pBdr>
        <w:bottom w:val="none" w:sz="0" w:space="0" w:color="auto"/>
      </w:pBdr>
      <w:jc w:val="both"/>
    </w:pPr>
  </w:p>
  <w:p w:rsidR="00013E43" w:rsidRPr="0051483A" w:rsidRDefault="00013E43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7282D6E"/>
    <w:multiLevelType w:val="hybridMultilevel"/>
    <w:tmpl w:val="6D3CFC3E"/>
    <w:lvl w:ilvl="0" w:tplc="AC607D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13E43"/>
    <w:rsid w:val="000C1257"/>
    <w:rsid w:val="001055DD"/>
    <w:rsid w:val="00182FB5"/>
    <w:rsid w:val="00190ACD"/>
    <w:rsid w:val="001C13AC"/>
    <w:rsid w:val="00290F6A"/>
    <w:rsid w:val="002C2FD7"/>
    <w:rsid w:val="00344AEF"/>
    <w:rsid w:val="00364781"/>
    <w:rsid w:val="00385292"/>
    <w:rsid w:val="003B4368"/>
    <w:rsid w:val="003D70FC"/>
    <w:rsid w:val="003F0B7C"/>
    <w:rsid w:val="00412B8A"/>
    <w:rsid w:val="004220AF"/>
    <w:rsid w:val="0043759C"/>
    <w:rsid w:val="00440FF7"/>
    <w:rsid w:val="0047337A"/>
    <w:rsid w:val="004D5DC8"/>
    <w:rsid w:val="0051483A"/>
    <w:rsid w:val="005E0C28"/>
    <w:rsid w:val="005E1C42"/>
    <w:rsid w:val="005F6E38"/>
    <w:rsid w:val="00612FC6"/>
    <w:rsid w:val="00620226"/>
    <w:rsid w:val="00692099"/>
    <w:rsid w:val="006A5A7E"/>
    <w:rsid w:val="006C57AB"/>
    <w:rsid w:val="00757864"/>
    <w:rsid w:val="0076121C"/>
    <w:rsid w:val="00785716"/>
    <w:rsid w:val="007D53AA"/>
    <w:rsid w:val="007F0721"/>
    <w:rsid w:val="00866E1C"/>
    <w:rsid w:val="008800B5"/>
    <w:rsid w:val="008B1478"/>
    <w:rsid w:val="008C5DC8"/>
    <w:rsid w:val="00993F41"/>
    <w:rsid w:val="009D5A69"/>
    <w:rsid w:val="009E00A5"/>
    <w:rsid w:val="00A20F8F"/>
    <w:rsid w:val="00A27F5E"/>
    <w:rsid w:val="00A322C6"/>
    <w:rsid w:val="00B22E89"/>
    <w:rsid w:val="00B236F1"/>
    <w:rsid w:val="00B2512F"/>
    <w:rsid w:val="00BF4416"/>
    <w:rsid w:val="00C15413"/>
    <w:rsid w:val="00CB150A"/>
    <w:rsid w:val="00D13042"/>
    <w:rsid w:val="00D67A98"/>
    <w:rsid w:val="00D709FE"/>
    <w:rsid w:val="00DC72D3"/>
    <w:rsid w:val="00E30402"/>
    <w:rsid w:val="00ED19F7"/>
    <w:rsid w:val="00ED7489"/>
    <w:rsid w:val="00EE31F4"/>
    <w:rsid w:val="00EF0CD7"/>
    <w:rsid w:val="00F24111"/>
    <w:rsid w:val="00F27038"/>
    <w:rsid w:val="00FC1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2</Pages>
  <Words>202</Words>
  <Characters>1153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微软中国</cp:lastModifiedBy>
  <cp:revision>34</cp:revision>
  <dcterms:created xsi:type="dcterms:W3CDTF">2013-01-07T08:34:00Z</dcterms:created>
  <dcterms:modified xsi:type="dcterms:W3CDTF">2013-01-23T03:18:00Z</dcterms:modified>
</cp:coreProperties>
</file>